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EE125" w14:textId="77777777" w:rsidR="00406C51" w:rsidRDefault="00D33892" w:rsidP="00406C51">
      <w:pPr>
        <w:jc w:val="center"/>
        <w:rPr>
          <w:b/>
        </w:rPr>
      </w:pPr>
      <w:r>
        <w:rPr>
          <w:b/>
          <w:noProof/>
          <w:lang w:eastAsia="nl-NL"/>
        </w:rPr>
        <w:drawing>
          <wp:anchor distT="0" distB="0" distL="114300" distR="114300" simplePos="0" relativeHeight="251659264" behindDoc="1" locked="0" layoutInCell="1" allowOverlap="1" wp14:anchorId="08BEEBE8" wp14:editId="1F6CCFDE">
            <wp:simplePos x="0" y="0"/>
            <wp:positionH relativeFrom="column">
              <wp:posOffset>-856682</wp:posOffset>
            </wp:positionH>
            <wp:positionV relativeFrom="paragraph">
              <wp:posOffset>-885391</wp:posOffset>
            </wp:positionV>
            <wp:extent cx="9161045" cy="9950116"/>
            <wp:effectExtent l="19050" t="0" r="2005" b="0"/>
            <wp:wrapNone/>
            <wp:docPr id="2"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9165884" cy="9955372"/>
                    </a:xfrm>
                    <a:prstGeom prst="rect">
                      <a:avLst/>
                    </a:prstGeom>
                    <a:noFill/>
                  </pic:spPr>
                </pic:pic>
              </a:graphicData>
            </a:graphic>
          </wp:anchor>
        </w:drawing>
      </w:r>
    </w:p>
    <w:p w14:paraId="6F701923" w14:textId="77777777" w:rsidR="00406C51" w:rsidRDefault="00406C51" w:rsidP="00406C51">
      <w:pPr>
        <w:jc w:val="center"/>
        <w:rPr>
          <w:b/>
        </w:rPr>
      </w:pPr>
    </w:p>
    <w:p w14:paraId="3A81459B" w14:textId="77777777" w:rsidR="00406C51" w:rsidRDefault="00406C51" w:rsidP="00406C51">
      <w:pPr>
        <w:jc w:val="center"/>
        <w:rPr>
          <w:b/>
        </w:rPr>
      </w:pPr>
    </w:p>
    <w:p w14:paraId="0C5828BF" w14:textId="77777777" w:rsidR="00406C51" w:rsidRDefault="00406C51" w:rsidP="00406C51">
      <w:pPr>
        <w:jc w:val="center"/>
        <w:rPr>
          <w:b/>
        </w:rPr>
      </w:pPr>
    </w:p>
    <w:p w14:paraId="2D1FEE45" w14:textId="77777777" w:rsidR="00406C51" w:rsidRDefault="00406C51" w:rsidP="00406C51">
      <w:pPr>
        <w:jc w:val="center"/>
        <w:rPr>
          <w:b/>
        </w:rPr>
      </w:pPr>
    </w:p>
    <w:p w14:paraId="3D04A076" w14:textId="77777777" w:rsidR="00406C51" w:rsidRDefault="00406C51" w:rsidP="00406C51">
      <w:pPr>
        <w:jc w:val="center"/>
        <w:rPr>
          <w:b/>
        </w:rPr>
      </w:pPr>
    </w:p>
    <w:p w14:paraId="758CAF12" w14:textId="77777777" w:rsidR="00406C51" w:rsidRDefault="00406C51" w:rsidP="00406C51">
      <w:pPr>
        <w:jc w:val="center"/>
        <w:rPr>
          <w:b/>
        </w:rPr>
      </w:pPr>
    </w:p>
    <w:p w14:paraId="31254E6F" w14:textId="77777777" w:rsidR="00406C51" w:rsidRDefault="00406C51" w:rsidP="00406C51">
      <w:pPr>
        <w:jc w:val="center"/>
        <w:rPr>
          <w:b/>
        </w:rPr>
      </w:pPr>
    </w:p>
    <w:p w14:paraId="7F3ECCC4" w14:textId="77777777" w:rsidR="00406C51" w:rsidRDefault="00406C51" w:rsidP="00406C51">
      <w:pPr>
        <w:jc w:val="center"/>
        <w:rPr>
          <w:b/>
        </w:rPr>
      </w:pPr>
    </w:p>
    <w:p w14:paraId="2742703E" w14:textId="7358E099" w:rsidR="00406C51" w:rsidRPr="00406C51" w:rsidRDefault="002D700B" w:rsidP="00406C51">
      <w:pPr>
        <w:jc w:val="center"/>
        <w:rPr>
          <w:b/>
          <w:sz w:val="40"/>
          <w:szCs w:val="40"/>
        </w:rPr>
      </w:pPr>
      <w:r>
        <w:rPr>
          <w:b/>
          <w:sz w:val="40"/>
          <w:szCs w:val="40"/>
        </w:rPr>
        <w:t>Raam</w:t>
      </w:r>
      <w:r w:rsidR="002F753E">
        <w:rPr>
          <w:b/>
          <w:sz w:val="40"/>
          <w:szCs w:val="40"/>
        </w:rPr>
        <w:t>o</w:t>
      </w:r>
      <w:r w:rsidR="00406C51" w:rsidRPr="00406C51">
        <w:rPr>
          <w:b/>
          <w:sz w:val="40"/>
          <w:szCs w:val="40"/>
        </w:rPr>
        <w:t>vereenkomst</w:t>
      </w:r>
    </w:p>
    <w:p w14:paraId="3AD8C9E0" w14:textId="6A968138" w:rsidR="00406C51" w:rsidRDefault="00F40BED" w:rsidP="00406C51">
      <w:pPr>
        <w:jc w:val="center"/>
        <w:rPr>
          <w:rFonts w:cs="Arial"/>
          <w:sz w:val="18"/>
          <w:szCs w:val="18"/>
        </w:rPr>
      </w:pPr>
      <w:r>
        <w:rPr>
          <w:rFonts w:cs="Arial"/>
          <w:sz w:val="18"/>
          <w:szCs w:val="18"/>
        </w:rPr>
        <w:t>inzake</w:t>
      </w:r>
    </w:p>
    <w:p w14:paraId="69299B63" w14:textId="77777777" w:rsidR="00E76F49" w:rsidRPr="00E76F49" w:rsidRDefault="00E76F49" w:rsidP="00E76F49">
      <w:pPr>
        <w:jc w:val="center"/>
        <w:rPr>
          <w:rFonts w:cs="Arial"/>
          <w:sz w:val="18"/>
          <w:szCs w:val="18"/>
        </w:rPr>
      </w:pPr>
      <w:r w:rsidRPr="00E76F49">
        <w:rPr>
          <w:rFonts w:cs="Arial"/>
          <w:sz w:val="18"/>
          <w:szCs w:val="18"/>
        </w:rPr>
        <w:t>INZAKE DIENSTEN en LEVERINGEN</w:t>
      </w:r>
    </w:p>
    <w:p w14:paraId="793D2D07" w14:textId="008FBC84" w:rsidR="00F953AA" w:rsidRDefault="00E76F49" w:rsidP="00E76F49">
      <w:pPr>
        <w:jc w:val="center"/>
        <w:rPr>
          <w:rFonts w:cs="Arial"/>
          <w:sz w:val="18"/>
          <w:szCs w:val="18"/>
        </w:rPr>
      </w:pPr>
      <w:r w:rsidRPr="00E76F49">
        <w:rPr>
          <w:rFonts w:cs="Arial"/>
          <w:sz w:val="18"/>
          <w:szCs w:val="18"/>
        </w:rPr>
        <w:t>Preventief, correctief en planmatig onderhoud van W-installaties</w:t>
      </w:r>
    </w:p>
    <w:p w14:paraId="253FD6B7" w14:textId="3201870D" w:rsidR="00E76F49" w:rsidRDefault="00E76F49" w:rsidP="00E76F49">
      <w:pPr>
        <w:jc w:val="center"/>
        <w:rPr>
          <w:rFonts w:cs="Arial"/>
          <w:sz w:val="18"/>
          <w:szCs w:val="18"/>
        </w:rPr>
      </w:pPr>
      <w:r w:rsidRPr="00E76F49">
        <w:rPr>
          <w:rFonts w:cs="Arial"/>
          <w:sz w:val="18"/>
          <w:szCs w:val="18"/>
        </w:rPr>
        <w:t>Kenmerk: INK23-01-03</w:t>
      </w:r>
    </w:p>
    <w:p w14:paraId="167CA718" w14:textId="47230BF3" w:rsidR="00E76F49" w:rsidRDefault="00E76F49" w:rsidP="00E76F49">
      <w:pPr>
        <w:jc w:val="center"/>
        <w:rPr>
          <w:rFonts w:cs="Arial"/>
          <w:sz w:val="18"/>
          <w:szCs w:val="18"/>
        </w:rPr>
      </w:pPr>
    </w:p>
    <w:p w14:paraId="268E4704" w14:textId="77777777" w:rsidR="00E76F49" w:rsidRDefault="00E76F49" w:rsidP="00E76F49">
      <w:pPr>
        <w:jc w:val="center"/>
        <w:rPr>
          <w:rFonts w:cs="Arial"/>
          <w:sz w:val="18"/>
          <w:szCs w:val="18"/>
        </w:rPr>
      </w:pPr>
    </w:p>
    <w:p w14:paraId="3AF551F7" w14:textId="3767E33A" w:rsidR="00F953AA" w:rsidRDefault="00F40BED" w:rsidP="00406C51">
      <w:pPr>
        <w:jc w:val="center"/>
        <w:rPr>
          <w:rFonts w:cs="Arial"/>
          <w:sz w:val="18"/>
          <w:szCs w:val="18"/>
        </w:rPr>
      </w:pPr>
      <w:r>
        <w:rPr>
          <w:rFonts w:cs="Arial"/>
          <w:sz w:val="18"/>
          <w:szCs w:val="18"/>
        </w:rPr>
        <w:t xml:space="preserve">Gemeente Nissewaard en </w:t>
      </w:r>
      <w:r w:rsidRPr="00F40BED">
        <w:rPr>
          <w:rFonts w:cs="Arial"/>
          <w:sz w:val="18"/>
          <w:szCs w:val="18"/>
          <w:highlight w:val="lightGray"/>
        </w:rPr>
        <w:t>&lt;Partij&gt;</w:t>
      </w:r>
    </w:p>
    <w:p w14:paraId="70564446" w14:textId="77777777" w:rsidR="00F953AA" w:rsidRDefault="00F953AA" w:rsidP="00406C51">
      <w:pPr>
        <w:jc w:val="center"/>
        <w:rPr>
          <w:rFonts w:cs="Arial"/>
          <w:sz w:val="18"/>
          <w:szCs w:val="18"/>
        </w:rPr>
      </w:pPr>
    </w:p>
    <w:p w14:paraId="38861F93" w14:textId="77777777" w:rsidR="00F953AA" w:rsidRDefault="00F953AA" w:rsidP="00406C51">
      <w:pPr>
        <w:jc w:val="center"/>
        <w:rPr>
          <w:rFonts w:cs="Arial"/>
          <w:sz w:val="18"/>
          <w:szCs w:val="18"/>
        </w:rPr>
      </w:pPr>
    </w:p>
    <w:p w14:paraId="0C7624D8" w14:textId="77777777" w:rsidR="0094222D" w:rsidRDefault="0094222D" w:rsidP="0094222D">
      <w:pPr>
        <w:jc w:val="center"/>
        <w:rPr>
          <w:color w:val="FF0000"/>
        </w:rPr>
      </w:pPr>
    </w:p>
    <w:p w14:paraId="6A68605B" w14:textId="77777777" w:rsidR="00F953AA" w:rsidRDefault="00F953AA" w:rsidP="00406C51">
      <w:pPr>
        <w:jc w:val="center"/>
        <w:rPr>
          <w:rFonts w:cs="Arial"/>
          <w:sz w:val="18"/>
          <w:szCs w:val="18"/>
        </w:rPr>
      </w:pPr>
    </w:p>
    <w:p w14:paraId="41457AF2" w14:textId="77777777" w:rsidR="00F953AA" w:rsidRDefault="00F953AA" w:rsidP="00406C51">
      <w:pPr>
        <w:jc w:val="center"/>
        <w:rPr>
          <w:rFonts w:cs="Arial"/>
          <w:sz w:val="18"/>
          <w:szCs w:val="18"/>
        </w:rPr>
      </w:pPr>
    </w:p>
    <w:p w14:paraId="218A615E" w14:textId="77777777" w:rsidR="00F953AA" w:rsidRDefault="00F953AA" w:rsidP="00406C51">
      <w:pPr>
        <w:jc w:val="center"/>
        <w:rPr>
          <w:rFonts w:cs="Arial"/>
          <w:sz w:val="18"/>
          <w:szCs w:val="18"/>
        </w:rPr>
      </w:pPr>
    </w:p>
    <w:p w14:paraId="54C6299D" w14:textId="77777777" w:rsidR="00F953AA" w:rsidRDefault="00F953AA" w:rsidP="00406C51">
      <w:pPr>
        <w:jc w:val="center"/>
        <w:rPr>
          <w:rFonts w:cs="Arial"/>
          <w:sz w:val="18"/>
          <w:szCs w:val="18"/>
        </w:rPr>
      </w:pPr>
    </w:p>
    <w:p w14:paraId="51375D67" w14:textId="77777777" w:rsidR="00F953AA" w:rsidRDefault="00F953AA" w:rsidP="00406C51">
      <w:pPr>
        <w:jc w:val="center"/>
        <w:rPr>
          <w:rFonts w:cs="Arial"/>
          <w:sz w:val="18"/>
          <w:szCs w:val="18"/>
        </w:rPr>
      </w:pPr>
    </w:p>
    <w:p w14:paraId="54070B70" w14:textId="77777777" w:rsidR="00F953AA" w:rsidRDefault="00F953AA" w:rsidP="00406C51">
      <w:pPr>
        <w:jc w:val="center"/>
        <w:rPr>
          <w:rFonts w:cs="Arial"/>
          <w:sz w:val="18"/>
          <w:szCs w:val="18"/>
        </w:rPr>
      </w:pPr>
    </w:p>
    <w:p w14:paraId="78D9A46F" w14:textId="77777777" w:rsidR="00F953AA" w:rsidRDefault="00F953AA" w:rsidP="00406C51">
      <w:pPr>
        <w:jc w:val="center"/>
        <w:rPr>
          <w:rFonts w:cs="Arial"/>
          <w:sz w:val="18"/>
          <w:szCs w:val="18"/>
        </w:rPr>
      </w:pPr>
    </w:p>
    <w:p w14:paraId="50863600" w14:textId="77777777" w:rsidR="00F953AA" w:rsidRDefault="00F953AA" w:rsidP="00406C51">
      <w:pPr>
        <w:jc w:val="center"/>
        <w:rPr>
          <w:rFonts w:cs="Arial"/>
          <w:sz w:val="18"/>
          <w:szCs w:val="18"/>
        </w:rPr>
      </w:pPr>
    </w:p>
    <w:p w14:paraId="47D28B9F" w14:textId="77777777" w:rsidR="00F953AA" w:rsidRDefault="00F953AA" w:rsidP="00406C51">
      <w:pPr>
        <w:jc w:val="center"/>
        <w:rPr>
          <w:rFonts w:cs="Arial"/>
          <w:sz w:val="18"/>
          <w:szCs w:val="18"/>
        </w:rPr>
      </w:pPr>
    </w:p>
    <w:p w14:paraId="734322A2" w14:textId="3B4720D9" w:rsidR="00F953AA" w:rsidRDefault="00F953AA" w:rsidP="00406C51">
      <w:pPr>
        <w:jc w:val="center"/>
        <w:rPr>
          <w:rFonts w:cs="Arial"/>
          <w:sz w:val="18"/>
          <w:szCs w:val="18"/>
        </w:rPr>
      </w:pPr>
    </w:p>
    <w:p w14:paraId="32C3E7BE" w14:textId="209E45BB" w:rsidR="00E76F49" w:rsidRDefault="00E76F49" w:rsidP="00406C51">
      <w:pPr>
        <w:jc w:val="center"/>
        <w:rPr>
          <w:rFonts w:cs="Arial"/>
          <w:sz w:val="18"/>
          <w:szCs w:val="18"/>
        </w:rPr>
      </w:pPr>
    </w:p>
    <w:p w14:paraId="72E5EB60" w14:textId="7983B6E9" w:rsidR="00E76F49" w:rsidRDefault="00E76F49" w:rsidP="00406C51">
      <w:pPr>
        <w:jc w:val="center"/>
        <w:rPr>
          <w:rFonts w:cs="Arial"/>
          <w:sz w:val="18"/>
          <w:szCs w:val="18"/>
        </w:rPr>
      </w:pPr>
    </w:p>
    <w:p w14:paraId="4D0CFE5B" w14:textId="0686D0B0" w:rsidR="00E76F49" w:rsidRDefault="00E76F49" w:rsidP="00406C51">
      <w:pPr>
        <w:jc w:val="center"/>
        <w:rPr>
          <w:rFonts w:cs="Arial"/>
          <w:sz w:val="18"/>
          <w:szCs w:val="18"/>
        </w:rPr>
      </w:pPr>
    </w:p>
    <w:p w14:paraId="7D00AB6D" w14:textId="1DBD7D58" w:rsidR="00E76F49" w:rsidRDefault="00E76F49" w:rsidP="00406C51">
      <w:pPr>
        <w:jc w:val="center"/>
        <w:rPr>
          <w:rFonts w:cs="Arial"/>
          <w:sz w:val="18"/>
          <w:szCs w:val="18"/>
        </w:rPr>
      </w:pPr>
    </w:p>
    <w:p w14:paraId="097E5F7B" w14:textId="5021A23D" w:rsidR="00E76F49" w:rsidRDefault="00E76F49" w:rsidP="00406C51">
      <w:pPr>
        <w:jc w:val="center"/>
        <w:rPr>
          <w:rFonts w:cs="Arial"/>
          <w:sz w:val="18"/>
          <w:szCs w:val="18"/>
        </w:rPr>
      </w:pPr>
    </w:p>
    <w:p w14:paraId="3559CC9C" w14:textId="510B5D54" w:rsidR="00E76F49" w:rsidRDefault="00E76F49" w:rsidP="00406C51">
      <w:pPr>
        <w:jc w:val="center"/>
        <w:rPr>
          <w:rFonts w:cs="Arial"/>
          <w:sz w:val="18"/>
          <w:szCs w:val="18"/>
        </w:rPr>
      </w:pPr>
    </w:p>
    <w:p w14:paraId="3C08457E" w14:textId="245ED4C8" w:rsidR="00E76F49" w:rsidRDefault="00E76F49" w:rsidP="00406C51">
      <w:pPr>
        <w:jc w:val="center"/>
        <w:rPr>
          <w:rFonts w:cs="Arial"/>
          <w:sz w:val="18"/>
          <w:szCs w:val="18"/>
        </w:rPr>
      </w:pPr>
    </w:p>
    <w:p w14:paraId="6515C69C" w14:textId="0F71333B" w:rsidR="00E76F49" w:rsidRDefault="00E76F49" w:rsidP="00406C51">
      <w:pPr>
        <w:jc w:val="center"/>
        <w:rPr>
          <w:rFonts w:cs="Arial"/>
          <w:sz w:val="18"/>
          <w:szCs w:val="18"/>
        </w:rPr>
      </w:pPr>
    </w:p>
    <w:p w14:paraId="04C708C6" w14:textId="62A83918" w:rsidR="00E76F49" w:rsidRDefault="00E76F49" w:rsidP="00406C51">
      <w:pPr>
        <w:jc w:val="center"/>
        <w:rPr>
          <w:rFonts w:cs="Arial"/>
          <w:sz w:val="18"/>
          <w:szCs w:val="18"/>
        </w:rPr>
      </w:pPr>
    </w:p>
    <w:p w14:paraId="6AA32B27" w14:textId="10BB646B" w:rsidR="00E76F49" w:rsidRDefault="00E76F49" w:rsidP="00406C51">
      <w:pPr>
        <w:jc w:val="center"/>
        <w:rPr>
          <w:rFonts w:cs="Arial"/>
          <w:sz w:val="18"/>
          <w:szCs w:val="18"/>
        </w:rPr>
      </w:pPr>
    </w:p>
    <w:p w14:paraId="000809E8" w14:textId="4F70C320" w:rsidR="00E76F49" w:rsidRDefault="00E76F49" w:rsidP="00406C51">
      <w:pPr>
        <w:jc w:val="center"/>
        <w:rPr>
          <w:rFonts w:cs="Arial"/>
          <w:sz w:val="18"/>
          <w:szCs w:val="18"/>
        </w:rPr>
      </w:pPr>
    </w:p>
    <w:p w14:paraId="33FA8528" w14:textId="2CD3318A" w:rsidR="00E76F49" w:rsidRDefault="00E76F49" w:rsidP="00406C51">
      <w:pPr>
        <w:jc w:val="center"/>
        <w:rPr>
          <w:rFonts w:cs="Arial"/>
          <w:sz w:val="18"/>
          <w:szCs w:val="18"/>
        </w:rPr>
      </w:pPr>
    </w:p>
    <w:p w14:paraId="3D204516" w14:textId="77777777" w:rsidR="00E76F49" w:rsidRDefault="00E76F49" w:rsidP="00406C51">
      <w:pPr>
        <w:jc w:val="center"/>
        <w:rPr>
          <w:rFonts w:cs="Arial"/>
          <w:sz w:val="18"/>
          <w:szCs w:val="18"/>
        </w:rPr>
      </w:pPr>
    </w:p>
    <w:p w14:paraId="719492D1" w14:textId="77777777" w:rsidR="00F953AA" w:rsidRDefault="00F953AA" w:rsidP="00406C51">
      <w:pPr>
        <w:jc w:val="center"/>
        <w:rPr>
          <w:rFonts w:cs="Arial"/>
          <w:sz w:val="18"/>
          <w:szCs w:val="18"/>
        </w:rPr>
      </w:pPr>
    </w:p>
    <w:p w14:paraId="6BD14067" w14:textId="77777777" w:rsidR="00F953AA" w:rsidRDefault="00F953AA" w:rsidP="00406C51">
      <w:pPr>
        <w:jc w:val="center"/>
        <w:rPr>
          <w:rFonts w:cs="Arial"/>
          <w:sz w:val="18"/>
          <w:szCs w:val="18"/>
        </w:rPr>
      </w:pPr>
    </w:p>
    <w:p w14:paraId="55A09F96" w14:textId="77777777" w:rsidR="00F953AA" w:rsidRDefault="00F953AA" w:rsidP="00406C51">
      <w:pPr>
        <w:jc w:val="center"/>
        <w:rPr>
          <w:rFonts w:cs="Arial"/>
          <w:sz w:val="18"/>
          <w:szCs w:val="18"/>
        </w:rPr>
      </w:pPr>
    </w:p>
    <w:p w14:paraId="0E171430" w14:textId="77777777" w:rsidR="00F953AA" w:rsidRDefault="00F953AA" w:rsidP="00406C51">
      <w:pPr>
        <w:jc w:val="center"/>
        <w:rPr>
          <w:rFonts w:cs="Arial"/>
          <w:sz w:val="18"/>
          <w:szCs w:val="18"/>
        </w:rPr>
      </w:pPr>
    </w:p>
    <w:p w14:paraId="266E2EFC" w14:textId="77777777" w:rsidR="00F953AA" w:rsidRDefault="00F953AA" w:rsidP="00406C51">
      <w:pPr>
        <w:jc w:val="center"/>
        <w:rPr>
          <w:rFonts w:cs="Arial"/>
          <w:sz w:val="18"/>
          <w:szCs w:val="18"/>
        </w:rPr>
      </w:pPr>
    </w:p>
    <w:p w14:paraId="6C0D4034" w14:textId="77777777" w:rsidR="00F953AA" w:rsidRPr="00595B83" w:rsidRDefault="00F953AA" w:rsidP="00F953AA">
      <w:r w:rsidRPr="00595B83">
        <w:t>Gemeente Nissewaard</w:t>
      </w:r>
    </w:p>
    <w:p w14:paraId="5364EFBE" w14:textId="77777777" w:rsidR="00F953AA" w:rsidRPr="00595B83" w:rsidRDefault="00F953AA" w:rsidP="00F953AA">
      <w:r w:rsidRPr="00595B83">
        <w:t>Postbus 25</w:t>
      </w:r>
    </w:p>
    <w:p w14:paraId="51BD2483" w14:textId="77777777" w:rsidR="00621EB1" w:rsidRDefault="00F953AA" w:rsidP="00F953AA">
      <w:r w:rsidRPr="00595B83">
        <w:t>3200 AA Spijkenisse</w:t>
      </w:r>
    </w:p>
    <w:p w14:paraId="5B318D40" w14:textId="785A3837" w:rsidR="005C78C3" w:rsidRDefault="005C78C3">
      <w:pPr>
        <w:rPr>
          <w:rFonts w:cs="Arial"/>
          <w:b/>
          <w:color w:val="55AF32"/>
        </w:rPr>
      </w:pPr>
    </w:p>
    <w:p w14:paraId="7591BD02" w14:textId="77777777" w:rsidR="00621EB1" w:rsidRDefault="00621EB1" w:rsidP="0010730E">
      <w:pPr>
        <w:rPr>
          <w:rFonts w:cs="Arial"/>
          <w:b/>
          <w:color w:val="55AF32"/>
        </w:rPr>
      </w:pPr>
    </w:p>
    <w:p w14:paraId="3EF61D7E" w14:textId="77777777" w:rsidR="00C05731" w:rsidRDefault="00C05731" w:rsidP="0010730E">
      <w:pPr>
        <w:rPr>
          <w:rFonts w:cs="Arial"/>
          <w:b/>
          <w:color w:val="55AF32"/>
        </w:rPr>
      </w:pPr>
    </w:p>
    <w:p w14:paraId="5557ACD7" w14:textId="7FA6D995" w:rsidR="0010730E" w:rsidRPr="003B45C6" w:rsidRDefault="00EB142A" w:rsidP="0010730E">
      <w:pPr>
        <w:rPr>
          <w:rFonts w:cs="Arial"/>
          <w:b/>
          <w:color w:val="55AF32"/>
        </w:rPr>
      </w:pPr>
      <w:r w:rsidRPr="003B45C6">
        <w:rPr>
          <w:rFonts w:cs="Arial"/>
          <w:b/>
          <w:color w:val="55AF32"/>
        </w:rPr>
        <w:lastRenderedPageBreak/>
        <w:t xml:space="preserve">Partijen: </w:t>
      </w:r>
    </w:p>
    <w:p w14:paraId="0F2E6622" w14:textId="324CECC4" w:rsidR="000A3587" w:rsidRPr="001B474C" w:rsidRDefault="000A3587" w:rsidP="00D33881">
      <w:r w:rsidRPr="00D33881">
        <w:rPr>
          <w:u w:val="single"/>
        </w:rPr>
        <w:t>Gemeente Nissewaard</w:t>
      </w:r>
      <w:r w:rsidRPr="001B474C">
        <w:t xml:space="preserve">, </w:t>
      </w:r>
      <w:r>
        <w:t>gevestigd a</w:t>
      </w:r>
      <w:r w:rsidRPr="001B474C">
        <w:t xml:space="preserve">an de Raadhuislaan 106 te 3201 EL Spijkenisse, vertegenwoordigd door </w:t>
      </w:r>
      <w:r w:rsidR="00C05731">
        <w:rPr>
          <w:highlight w:val="lightGray"/>
        </w:rPr>
        <w:t>dhr. Weerts</w:t>
      </w:r>
      <w:r w:rsidR="00761D67">
        <w:rPr>
          <w:highlight w:val="lightGray"/>
        </w:rPr>
        <w:t>,</w:t>
      </w:r>
      <w:r w:rsidR="00C05731">
        <w:rPr>
          <w:highlight w:val="lightGray"/>
        </w:rPr>
        <w:t xml:space="preserve"> gemeentesecretaris</w:t>
      </w:r>
      <w:r w:rsidRPr="00D33881">
        <w:rPr>
          <w:highlight w:val="lightGray"/>
        </w:rPr>
        <w:t xml:space="preserve"> op grond van het Mandaat</w:t>
      </w:r>
      <w:r w:rsidR="00074585" w:rsidRPr="00D33881">
        <w:rPr>
          <w:highlight w:val="lightGray"/>
        </w:rPr>
        <w:t>besluit gemeente Nissewaard 2021</w:t>
      </w:r>
      <w:r w:rsidRPr="001B474C">
        <w:t>,</w:t>
      </w:r>
      <w:r>
        <w:t xml:space="preserve"> </w:t>
      </w:r>
      <w:r w:rsidRPr="001B474C">
        <w:t>hierna te noemen:</w:t>
      </w:r>
      <w:r>
        <w:t xml:space="preserve"> </w:t>
      </w:r>
      <w:r w:rsidRPr="003D5FCF">
        <w:rPr>
          <w:b/>
        </w:rPr>
        <w:t>’de Gemeente’</w:t>
      </w:r>
      <w:r w:rsidRPr="001B474C">
        <w:t>;</w:t>
      </w:r>
    </w:p>
    <w:p w14:paraId="4FA994EA" w14:textId="77777777" w:rsidR="0010730E" w:rsidRDefault="0010730E" w:rsidP="0010730E">
      <w:pPr>
        <w:pStyle w:val="Normaalweb"/>
        <w:spacing w:before="0" w:beforeAutospacing="0" w:after="0" w:afterAutospacing="0"/>
        <w:ind w:left="360"/>
        <w:rPr>
          <w:rFonts w:asciiTheme="minorHAnsi" w:hAnsiTheme="minorHAnsi" w:cs="Arial"/>
          <w:szCs w:val="22"/>
        </w:rPr>
      </w:pPr>
    </w:p>
    <w:p w14:paraId="45978B87" w14:textId="6EDFF6FE" w:rsidR="00155956" w:rsidRDefault="0010730E" w:rsidP="00D33881">
      <w:pPr>
        <w:pStyle w:val="Normaalweb"/>
        <w:spacing w:before="0" w:beforeAutospacing="0" w:after="0" w:afterAutospacing="0"/>
        <w:rPr>
          <w:rFonts w:asciiTheme="minorHAnsi" w:hAnsiTheme="minorHAnsi" w:cs="Arial"/>
          <w:szCs w:val="22"/>
        </w:rPr>
      </w:pPr>
      <w:r>
        <w:rPr>
          <w:rFonts w:asciiTheme="minorHAnsi" w:hAnsiTheme="minorHAnsi" w:cs="Arial"/>
          <w:szCs w:val="22"/>
          <w:u w:val="single"/>
        </w:rPr>
        <w:t>&lt;naam opdrachtnemer&gt;</w:t>
      </w:r>
      <w:r>
        <w:rPr>
          <w:rFonts w:asciiTheme="minorHAnsi" w:hAnsiTheme="minorHAnsi" w:cs="Arial"/>
          <w:szCs w:val="22"/>
        </w:rPr>
        <w:t xml:space="preserve">, gevestigd te </w:t>
      </w:r>
      <w:r w:rsidR="00155956">
        <w:rPr>
          <w:rFonts w:asciiTheme="minorHAnsi" w:hAnsiTheme="minorHAnsi" w:cs="Arial"/>
          <w:szCs w:val="22"/>
        </w:rPr>
        <w:t>&lt; postcode en plaats&gt;</w:t>
      </w:r>
      <w:r w:rsidR="00EB142A" w:rsidRPr="0010730E">
        <w:rPr>
          <w:rFonts w:asciiTheme="minorHAnsi" w:hAnsiTheme="minorHAnsi" w:cs="Arial"/>
          <w:szCs w:val="22"/>
        </w:rPr>
        <w:t xml:space="preserve"> aan de </w:t>
      </w:r>
      <w:r w:rsidR="00155956">
        <w:rPr>
          <w:rFonts w:asciiTheme="minorHAnsi" w:hAnsiTheme="minorHAnsi" w:cs="Arial"/>
          <w:szCs w:val="22"/>
        </w:rPr>
        <w:t>&lt;adres&gt;</w:t>
      </w:r>
      <w:r w:rsidR="002B7883">
        <w:rPr>
          <w:rFonts w:asciiTheme="minorHAnsi" w:hAnsiTheme="minorHAnsi" w:cs="Arial"/>
          <w:szCs w:val="22"/>
        </w:rPr>
        <w:t>, ingeschreven bij de Kamer van Koophandel onder &lt;nummer&gt;</w:t>
      </w:r>
      <w:r w:rsidR="00EB142A" w:rsidRPr="0010730E">
        <w:rPr>
          <w:rFonts w:asciiTheme="minorHAnsi" w:hAnsiTheme="minorHAnsi" w:cs="Arial"/>
          <w:szCs w:val="22"/>
        </w:rPr>
        <w:t xml:space="preserve">, </w:t>
      </w:r>
      <w:r w:rsidR="00C3611B">
        <w:rPr>
          <w:rFonts w:asciiTheme="minorHAnsi" w:hAnsiTheme="minorHAnsi" w:cs="Arial"/>
          <w:szCs w:val="22"/>
        </w:rPr>
        <w:t xml:space="preserve">rechtsgeldig vertegenwoordigd door &lt;naam partij&gt; als &lt;zelfstandig/gezamenlijk&gt; bevoegd bestuurder&lt;s&gt;, hierna te noemen: </w:t>
      </w:r>
      <w:r w:rsidR="00C3611B" w:rsidRPr="003D5FCF">
        <w:rPr>
          <w:rFonts w:asciiTheme="minorHAnsi" w:hAnsiTheme="minorHAnsi" w:cs="Arial"/>
          <w:b/>
          <w:szCs w:val="22"/>
        </w:rPr>
        <w:t>‘</w:t>
      </w:r>
      <w:r w:rsidR="00556E78" w:rsidRPr="003D5FCF">
        <w:rPr>
          <w:rFonts w:asciiTheme="minorHAnsi" w:hAnsiTheme="minorHAnsi" w:cs="Arial"/>
          <w:b/>
          <w:szCs w:val="22"/>
        </w:rPr>
        <w:t xml:space="preserve">de </w:t>
      </w:r>
      <w:r w:rsidR="00C3611B" w:rsidRPr="003D5FCF">
        <w:rPr>
          <w:rFonts w:asciiTheme="minorHAnsi" w:hAnsiTheme="minorHAnsi" w:cs="Arial"/>
          <w:b/>
          <w:szCs w:val="22"/>
        </w:rPr>
        <w:t>Opdrachtnemer’</w:t>
      </w:r>
      <w:r w:rsidR="00EB142A" w:rsidRPr="0010730E">
        <w:rPr>
          <w:rFonts w:asciiTheme="minorHAnsi" w:hAnsiTheme="minorHAnsi" w:cs="Arial"/>
          <w:szCs w:val="22"/>
        </w:rPr>
        <w:t xml:space="preserve">; </w:t>
      </w:r>
    </w:p>
    <w:p w14:paraId="61D0845F" w14:textId="77777777" w:rsidR="00155956" w:rsidRDefault="00155956" w:rsidP="00155956">
      <w:pPr>
        <w:pStyle w:val="Lijstalinea"/>
        <w:rPr>
          <w:rFonts w:cs="Arial"/>
        </w:rPr>
      </w:pPr>
    </w:p>
    <w:p w14:paraId="1773118C" w14:textId="77777777" w:rsidR="0010730E" w:rsidRPr="00155956" w:rsidRDefault="00556E78" w:rsidP="00E21981">
      <w:pPr>
        <w:pStyle w:val="Normaalweb"/>
        <w:spacing w:before="0" w:beforeAutospacing="0" w:after="0" w:afterAutospacing="0"/>
        <w:rPr>
          <w:rFonts w:asciiTheme="minorHAnsi" w:hAnsiTheme="minorHAnsi" w:cs="Arial"/>
          <w:szCs w:val="22"/>
        </w:rPr>
      </w:pPr>
      <w:r>
        <w:rPr>
          <w:rFonts w:asciiTheme="minorHAnsi" w:hAnsiTheme="minorHAnsi" w:cs="Arial"/>
          <w:szCs w:val="22"/>
        </w:rPr>
        <w:t>De Gemeente</w:t>
      </w:r>
      <w:r w:rsidR="00155956">
        <w:rPr>
          <w:rFonts w:asciiTheme="minorHAnsi" w:hAnsiTheme="minorHAnsi" w:cs="Arial"/>
          <w:szCs w:val="22"/>
        </w:rPr>
        <w:t xml:space="preserve"> en </w:t>
      </w:r>
      <w:r>
        <w:rPr>
          <w:rFonts w:asciiTheme="minorHAnsi" w:hAnsiTheme="minorHAnsi" w:cs="Arial"/>
          <w:szCs w:val="22"/>
        </w:rPr>
        <w:t xml:space="preserve">de </w:t>
      </w:r>
      <w:r w:rsidR="00155956">
        <w:rPr>
          <w:rFonts w:asciiTheme="minorHAnsi" w:hAnsiTheme="minorHAnsi" w:cs="Arial"/>
          <w:szCs w:val="22"/>
        </w:rPr>
        <w:t xml:space="preserve">Opdrachtnemer </w:t>
      </w:r>
      <w:r w:rsidR="00EB142A" w:rsidRPr="00155956">
        <w:rPr>
          <w:rFonts w:asciiTheme="minorHAnsi" w:hAnsiTheme="minorHAnsi" w:cs="Arial"/>
          <w:szCs w:val="22"/>
        </w:rPr>
        <w:t xml:space="preserve">gezamenlijk </w:t>
      </w:r>
      <w:r w:rsidR="00C3611B">
        <w:rPr>
          <w:rFonts w:asciiTheme="minorHAnsi" w:hAnsiTheme="minorHAnsi" w:cs="Arial"/>
          <w:szCs w:val="22"/>
        </w:rPr>
        <w:t xml:space="preserve">hierna te noemen: </w:t>
      </w:r>
      <w:r w:rsidR="00C3611B" w:rsidRPr="003D5FCF">
        <w:rPr>
          <w:rFonts w:asciiTheme="minorHAnsi" w:hAnsiTheme="minorHAnsi" w:cs="Arial"/>
          <w:b/>
          <w:szCs w:val="22"/>
        </w:rPr>
        <w:t>‘Partijen’</w:t>
      </w:r>
      <w:r w:rsidR="00155956">
        <w:rPr>
          <w:rFonts w:asciiTheme="minorHAnsi" w:hAnsiTheme="minorHAnsi" w:cs="Arial"/>
          <w:szCs w:val="22"/>
        </w:rPr>
        <w:t xml:space="preserve">, </w:t>
      </w:r>
    </w:p>
    <w:p w14:paraId="3474E3F4" w14:textId="77777777" w:rsidR="00155956" w:rsidRDefault="00155956" w:rsidP="0010730E">
      <w:pPr>
        <w:rPr>
          <w:rFonts w:cs="Arial"/>
        </w:rPr>
      </w:pPr>
    </w:p>
    <w:p w14:paraId="0359D50C" w14:textId="77777777" w:rsidR="00167658" w:rsidRPr="003B45C6" w:rsidRDefault="005F0716" w:rsidP="0010730E">
      <w:pPr>
        <w:rPr>
          <w:rFonts w:cs="Arial"/>
          <w:color w:val="55AF32"/>
        </w:rPr>
      </w:pPr>
      <w:r w:rsidRPr="003B45C6">
        <w:rPr>
          <w:rFonts w:cs="Arial"/>
          <w:b/>
          <w:color w:val="55AF32"/>
        </w:rPr>
        <w:t>Nemen in aanmerking</w:t>
      </w:r>
      <w:r w:rsidR="00EB142A" w:rsidRPr="003B45C6">
        <w:rPr>
          <w:rFonts w:cs="Arial"/>
          <w:b/>
          <w:color w:val="55AF32"/>
        </w:rPr>
        <w:t>:</w:t>
      </w:r>
      <w:r w:rsidR="00EB142A" w:rsidRPr="003B45C6">
        <w:rPr>
          <w:rFonts w:cs="Arial"/>
          <w:color w:val="55AF32"/>
        </w:rPr>
        <w:t xml:space="preserve"> </w:t>
      </w:r>
    </w:p>
    <w:p w14:paraId="2807A2C3" w14:textId="329C0CE9" w:rsidR="00DE3C16" w:rsidRDefault="00DE3C16" w:rsidP="00DE3C16">
      <w:pPr>
        <w:pStyle w:val="Lijstalinea"/>
        <w:numPr>
          <w:ilvl w:val="0"/>
          <w:numId w:val="32"/>
        </w:numPr>
      </w:pPr>
      <w:r>
        <w:t>De Gemeente wil voor een bepaalde periode vaste afspraken maken over [omschrijvin</w:t>
      </w:r>
      <w:r w:rsidR="00785691">
        <w:t>g van de dienst/levering] met éé</w:t>
      </w:r>
      <w:r>
        <w:t>n partij;</w:t>
      </w:r>
    </w:p>
    <w:p w14:paraId="33275015" w14:textId="1C2D713F" w:rsidR="00DE3C16" w:rsidRDefault="00DE3C16" w:rsidP="00DE3C16">
      <w:pPr>
        <w:pStyle w:val="Lijstalinea"/>
        <w:numPr>
          <w:ilvl w:val="0"/>
          <w:numId w:val="32"/>
        </w:numPr>
      </w:pPr>
      <w:r>
        <w:t>Hiervoor wil de Gemeente deze raamovereenkomst sluiten waarin de voorwaarden voor alle concrete nader te geven opdrachten worden overeengekomen</w:t>
      </w:r>
      <w:r w:rsidR="00B47DAB">
        <w:t xml:space="preserve"> (hierna: ‘de Raamovereenkomst’</w:t>
      </w:r>
      <w:r>
        <w:t>;</w:t>
      </w:r>
    </w:p>
    <w:p w14:paraId="284ED2D3" w14:textId="3E8EEE29" w:rsidR="002475AC" w:rsidRDefault="002475AC" w:rsidP="00DE3C16">
      <w:pPr>
        <w:pStyle w:val="Lijstalinea"/>
        <w:numPr>
          <w:ilvl w:val="0"/>
          <w:numId w:val="32"/>
        </w:numPr>
      </w:pPr>
      <w:r>
        <w:t>De Gemeente</w:t>
      </w:r>
      <w:r w:rsidRPr="00167658">
        <w:t xml:space="preserve"> </w:t>
      </w:r>
      <w:r>
        <w:t>heeft</w:t>
      </w:r>
      <w:r w:rsidR="00B47DAB">
        <w:t xml:space="preserve"> voor de R</w:t>
      </w:r>
      <w:r w:rsidR="00785691">
        <w:t>aamovereenkomst</w:t>
      </w:r>
      <w:r>
        <w:t xml:space="preserve"> een aanbesteding gehouden </w:t>
      </w:r>
      <w:r w:rsidR="0035286E">
        <w:t>m</w:t>
      </w:r>
      <w:r>
        <w:t xml:space="preserve">et de offerteaanvraag </w:t>
      </w:r>
      <w:r w:rsidR="00A04FB8">
        <w:t xml:space="preserve"> </w:t>
      </w:r>
      <w:r w:rsidR="00761D67">
        <w:t>Preventief, correctief en planmatig onderhoud W-installaties</w:t>
      </w:r>
      <w:r w:rsidR="00A04FB8">
        <w:t xml:space="preserve"> </w:t>
      </w:r>
      <w:r>
        <w:t xml:space="preserve">met kenmerk </w:t>
      </w:r>
      <w:r w:rsidR="00761D67">
        <w:t>INK23-01-03</w:t>
      </w:r>
      <w:r>
        <w:t xml:space="preserve"> (hierna: ‘de Offerteaanvraag’)</w:t>
      </w:r>
      <w:r w:rsidRPr="00167658">
        <w:t xml:space="preserve">; </w:t>
      </w:r>
    </w:p>
    <w:p w14:paraId="72FABB98" w14:textId="37BEDFAD" w:rsidR="002475AC" w:rsidRDefault="002475AC" w:rsidP="00DE3C16">
      <w:pPr>
        <w:pStyle w:val="Lijstalinea"/>
        <w:numPr>
          <w:ilvl w:val="0"/>
          <w:numId w:val="32"/>
        </w:numPr>
      </w:pPr>
      <w:r>
        <w:t>De Opdrachtnemer heeft een inschrijving in</w:t>
      </w:r>
      <w:r w:rsidR="00FD1C15">
        <w:t>gediend die is beoordeeld als winnende i</w:t>
      </w:r>
      <w:r>
        <w:t>nschrijving (hierna: ‘de Inschrijving’);</w:t>
      </w:r>
    </w:p>
    <w:p w14:paraId="17FBB959" w14:textId="4B8C6EB5" w:rsidR="002475AC" w:rsidRDefault="005917E2" w:rsidP="00DE3C16">
      <w:pPr>
        <w:pStyle w:val="Lijstalinea"/>
        <w:numPr>
          <w:ilvl w:val="0"/>
          <w:numId w:val="32"/>
        </w:numPr>
      </w:pPr>
      <w:r>
        <w:t xml:space="preserve">De opdracht </w:t>
      </w:r>
      <w:r w:rsidR="002475AC">
        <w:t>voor deze werkzaamheden is definitief gegund aan de Opdrachtnemer;</w:t>
      </w:r>
    </w:p>
    <w:p w14:paraId="2F023A04" w14:textId="77777777" w:rsidR="005F0716" w:rsidRDefault="005F0716" w:rsidP="006A5CC1"/>
    <w:p w14:paraId="03786527" w14:textId="423A253F" w:rsidR="00DA53A6" w:rsidRPr="003B45C6" w:rsidRDefault="009E4EAB" w:rsidP="00DA53A6">
      <w:pPr>
        <w:pStyle w:val="Lijstalinea"/>
        <w:ind w:left="0"/>
        <w:rPr>
          <w:rFonts w:cs="Arial"/>
          <w:color w:val="55AF32"/>
        </w:rPr>
      </w:pPr>
      <w:r>
        <w:rPr>
          <w:rFonts w:cs="Arial"/>
          <w:b/>
          <w:color w:val="55AF32"/>
        </w:rPr>
        <w:t>En</w:t>
      </w:r>
      <w:r w:rsidR="00EB142A" w:rsidRPr="003B45C6">
        <w:rPr>
          <w:rFonts w:cs="Arial"/>
          <w:b/>
          <w:color w:val="55AF32"/>
        </w:rPr>
        <w:t xml:space="preserve"> komen het volgende overeen:</w:t>
      </w:r>
      <w:r w:rsidR="00EB142A" w:rsidRPr="003B45C6">
        <w:rPr>
          <w:rFonts w:cs="Arial"/>
          <w:color w:val="55AF32"/>
        </w:rPr>
        <w:t xml:space="preserve"> </w:t>
      </w:r>
    </w:p>
    <w:p w14:paraId="3CCD3766" w14:textId="77777777" w:rsidR="00DA53A6" w:rsidRDefault="00DA53A6" w:rsidP="006A5CC1"/>
    <w:p w14:paraId="27D320AB" w14:textId="6F1B319C" w:rsidR="006B3102" w:rsidRDefault="00EB142A" w:rsidP="008D136F">
      <w:pPr>
        <w:pStyle w:val="Nis1"/>
      </w:pPr>
      <w:r w:rsidRPr="006B3102">
        <w:t>De opdracht</w:t>
      </w:r>
      <w:r w:rsidRPr="00167658">
        <w:t xml:space="preserve"> </w:t>
      </w:r>
      <w:r w:rsidR="006B3102">
        <w:t xml:space="preserve">en Algemene </w:t>
      </w:r>
      <w:r w:rsidR="004545FF">
        <w:t>I</w:t>
      </w:r>
      <w:r w:rsidR="009A1FA4">
        <w:t>nkoopv</w:t>
      </w:r>
      <w:r w:rsidR="006B3102">
        <w:t>oorwaarden</w:t>
      </w:r>
    </w:p>
    <w:p w14:paraId="5B25D0E7" w14:textId="77777777" w:rsidR="00761D67" w:rsidRDefault="00556E78" w:rsidP="007D068B">
      <w:pPr>
        <w:pStyle w:val="Nis2"/>
        <w:ind w:firstLine="708"/>
      </w:pPr>
      <w:r w:rsidRPr="003515DF">
        <w:t>De</w:t>
      </w:r>
      <w:r>
        <w:t xml:space="preserve"> </w:t>
      </w:r>
      <w:r w:rsidR="00EB142A" w:rsidRPr="00167658">
        <w:t xml:space="preserve">Opdrachtnemer verplicht zich </w:t>
      </w:r>
      <w:r w:rsidR="00295473">
        <w:t xml:space="preserve">jegens de Gemeente om </w:t>
      </w:r>
      <w:r w:rsidR="00EB142A" w:rsidRPr="00167658">
        <w:t xml:space="preserve">voor de duur van de </w:t>
      </w:r>
      <w:r w:rsidR="00B47DAB">
        <w:t>Raam</w:t>
      </w:r>
      <w:r w:rsidR="00EB142A" w:rsidRPr="00167658">
        <w:t>overeenkomst de volgende werkzaamheden te verrichten</w:t>
      </w:r>
      <w:r w:rsidR="00295473">
        <w:t xml:space="preserve"> ingeval daarvoor een nadere opdracht wordt gegeven</w:t>
      </w:r>
      <w:r w:rsidR="006B3102">
        <w:t xml:space="preserve">: </w:t>
      </w:r>
    </w:p>
    <w:p w14:paraId="3A5D914E" w14:textId="7A2699DB" w:rsidR="00761D67" w:rsidRDefault="00761D67" w:rsidP="00761D67">
      <w:pPr>
        <w:pStyle w:val="Nis2"/>
        <w:numPr>
          <w:ilvl w:val="0"/>
          <w:numId w:val="46"/>
        </w:numPr>
      </w:pPr>
      <w:r w:rsidRPr="00761D67">
        <w:t>Het preventief onderhoud van de W-installaties en het opnemen van meterstanden</w:t>
      </w:r>
      <w:r>
        <w:t>.</w:t>
      </w:r>
    </w:p>
    <w:p w14:paraId="666E5093" w14:textId="54ED2609" w:rsidR="00270E5B" w:rsidRDefault="00761D67" w:rsidP="00761D67">
      <w:pPr>
        <w:pStyle w:val="Nis2"/>
        <w:numPr>
          <w:ilvl w:val="0"/>
          <w:numId w:val="46"/>
        </w:numPr>
      </w:pPr>
      <w:r w:rsidRPr="00761D67">
        <w:t>Het correctief onderhoud van de W-installaties en het uitvoeren van huisvestingsverzoeken</w:t>
      </w:r>
      <w:r>
        <w:t>.</w:t>
      </w:r>
    </w:p>
    <w:p w14:paraId="28D90E39" w14:textId="1931520B" w:rsidR="00761D67" w:rsidRDefault="00761D67" w:rsidP="00761D67">
      <w:pPr>
        <w:pStyle w:val="Nis2"/>
        <w:numPr>
          <w:ilvl w:val="0"/>
          <w:numId w:val="46"/>
        </w:numPr>
      </w:pPr>
      <w:r w:rsidRPr="00761D67">
        <w:t>Het adviseren en rapporteren.</w:t>
      </w:r>
    </w:p>
    <w:p w14:paraId="1425398B" w14:textId="6128AFD8" w:rsidR="00761D67" w:rsidRDefault="00761D67" w:rsidP="00761D67">
      <w:pPr>
        <w:pStyle w:val="Nis2"/>
        <w:numPr>
          <w:ilvl w:val="0"/>
          <w:numId w:val="46"/>
        </w:numPr>
      </w:pPr>
      <w:r w:rsidRPr="00761D67">
        <w:t>Planmatig Onderhoud</w:t>
      </w:r>
      <w:r>
        <w:t>.</w:t>
      </w:r>
    </w:p>
    <w:p w14:paraId="3115FA4F" w14:textId="17E87A1C" w:rsidR="006B3102" w:rsidRDefault="00761D67" w:rsidP="007D068B">
      <w:pPr>
        <w:ind w:firstLine="708"/>
      </w:pPr>
      <w:r>
        <w:t>E</w:t>
      </w:r>
      <w:r w:rsidR="00827F5F">
        <w:t>en en ander conform de Offerteaanvraag</w:t>
      </w:r>
      <w:r w:rsidR="006A3941">
        <w:t xml:space="preserve"> (inclusief bijlagen)</w:t>
      </w:r>
      <w:r w:rsidR="00827F5F">
        <w:t xml:space="preserve"> en de Inschrijving</w:t>
      </w:r>
      <w:r w:rsidR="00EB142A" w:rsidRPr="00167658">
        <w:t xml:space="preserve">. </w:t>
      </w:r>
    </w:p>
    <w:p w14:paraId="3285790C" w14:textId="37F76CF1" w:rsidR="00B47DAB" w:rsidRDefault="004549B5" w:rsidP="00C57A6A">
      <w:pPr>
        <w:pStyle w:val="Nis2"/>
      </w:pPr>
      <w:r>
        <w:t xml:space="preserve">De Gemeente is niet verplicht om gedurende de looptijd van de Raamovereenkomst nadere opdrachten te geven maar </w:t>
      </w:r>
      <w:r w:rsidR="00B4664F">
        <w:t>is daartoe gerechtigd. Opdrachtnemer</w:t>
      </w:r>
      <w:r>
        <w:t xml:space="preserve"> kan geen aanspraak maken op het verkrijgen van nadere opdrachten. </w:t>
      </w:r>
    </w:p>
    <w:p w14:paraId="3330798C" w14:textId="023DAA66" w:rsidR="009D1C76" w:rsidRPr="00270E5B" w:rsidRDefault="006B3102" w:rsidP="00C57A6A">
      <w:pPr>
        <w:pStyle w:val="Nis2"/>
        <w:rPr>
          <w:b/>
        </w:rPr>
      </w:pPr>
      <w:r w:rsidRPr="00674927">
        <w:t>Op de</w:t>
      </w:r>
      <w:r w:rsidR="00BC4EE7">
        <w:t xml:space="preserve"> Raam</w:t>
      </w:r>
      <w:r w:rsidRPr="00674927">
        <w:t>o</w:t>
      </w:r>
      <w:r w:rsidR="00674927">
        <w:t>vereenkomst</w:t>
      </w:r>
      <w:r w:rsidRPr="00674927">
        <w:t xml:space="preserve"> zijn van toep</w:t>
      </w:r>
      <w:r w:rsidR="00674927">
        <w:t xml:space="preserve">assing de Algemene </w:t>
      </w:r>
      <w:r w:rsidR="0094222D">
        <w:t>Inkoopv</w:t>
      </w:r>
      <w:r w:rsidR="00674927">
        <w:t xml:space="preserve">oorwaarden van </w:t>
      </w:r>
      <w:r w:rsidR="009D1C76" w:rsidRPr="00674927">
        <w:t>Leveringen en Diensten Gemeente Nissewaard 201</w:t>
      </w:r>
      <w:r w:rsidR="0094222D">
        <w:t>9</w:t>
      </w:r>
      <w:r w:rsidR="009D1C76" w:rsidRPr="00674927">
        <w:t xml:space="preserve"> </w:t>
      </w:r>
      <w:r w:rsidRPr="00674927">
        <w:t xml:space="preserve">(hierna: </w:t>
      </w:r>
      <w:r w:rsidR="00761D67" w:rsidRPr="00674927">
        <w:t>‘de</w:t>
      </w:r>
      <w:r w:rsidRPr="00674927">
        <w:t xml:space="preserve"> Algemene </w:t>
      </w:r>
      <w:r w:rsidR="00BE1B0E">
        <w:t>Inkoopv</w:t>
      </w:r>
      <w:r w:rsidRPr="00674927">
        <w:t xml:space="preserve">oorwaarden’ ). </w:t>
      </w:r>
      <w:r w:rsidR="00556E78" w:rsidRPr="00674927">
        <w:t xml:space="preserve">De </w:t>
      </w:r>
      <w:r w:rsidRPr="00674927">
        <w:t>Opdrachtnemer verklaart de</w:t>
      </w:r>
      <w:r w:rsidR="00D2591A" w:rsidRPr="00674927">
        <w:t xml:space="preserve"> Algemene </w:t>
      </w:r>
      <w:r w:rsidR="00BE1B0E">
        <w:t>Inkoopv</w:t>
      </w:r>
      <w:r w:rsidR="00D2591A" w:rsidRPr="00674927">
        <w:t xml:space="preserve">oorwaarden te hebben ontvangen, van de inhoud daarvan te hebben </w:t>
      </w:r>
      <w:r w:rsidR="00761D67" w:rsidRPr="00674927">
        <w:t>kennisgenomen</w:t>
      </w:r>
      <w:r w:rsidR="00D2591A" w:rsidRPr="00674927">
        <w:t xml:space="preserve"> en in te stemmen met de toepassing van de Algemene </w:t>
      </w:r>
      <w:r w:rsidR="00BE1B0E">
        <w:t>Inkoopv</w:t>
      </w:r>
      <w:r w:rsidR="00D2591A" w:rsidRPr="00674927">
        <w:t xml:space="preserve">oorwaarden op de </w:t>
      </w:r>
      <w:r w:rsidR="00BC4EE7">
        <w:t>R</w:t>
      </w:r>
      <w:r w:rsidR="00B47DAB">
        <w:t xml:space="preserve">aamovereenkomst en de </w:t>
      </w:r>
      <w:r w:rsidR="0056100C">
        <w:t>daaruit voortvloeiende nadere</w:t>
      </w:r>
      <w:r w:rsidR="00B47DAB">
        <w:t xml:space="preserve"> opdrachten</w:t>
      </w:r>
      <w:r w:rsidR="00D2591A" w:rsidRPr="00674927">
        <w:t>.</w:t>
      </w:r>
    </w:p>
    <w:p w14:paraId="65B3C952" w14:textId="77777777" w:rsidR="00270E5B" w:rsidRPr="00674927" w:rsidRDefault="00270E5B" w:rsidP="006A5CC1"/>
    <w:p w14:paraId="3D3F4A59" w14:textId="4EA93730" w:rsidR="0021527D" w:rsidRDefault="00EB142A" w:rsidP="008D136F">
      <w:pPr>
        <w:pStyle w:val="Nis1"/>
      </w:pPr>
      <w:r w:rsidRPr="0021527D">
        <w:lastRenderedPageBreak/>
        <w:t xml:space="preserve">Duur van de </w:t>
      </w:r>
      <w:r w:rsidR="007D6E31">
        <w:t>Raam</w:t>
      </w:r>
      <w:r w:rsidRPr="0021527D">
        <w:t xml:space="preserve">overeenkomst </w:t>
      </w:r>
    </w:p>
    <w:p w14:paraId="4013FFF7" w14:textId="77777777" w:rsidR="007D068B" w:rsidRPr="007D068B" w:rsidRDefault="007D068B" w:rsidP="007D068B">
      <w:pPr>
        <w:pStyle w:val="Lijstalinea"/>
        <w:keepNext/>
        <w:keepLines/>
        <w:numPr>
          <w:ilvl w:val="0"/>
          <w:numId w:val="4"/>
        </w:numPr>
        <w:contextualSpacing w:val="0"/>
        <w:outlineLvl w:val="0"/>
        <w:rPr>
          <w:rFonts w:asciiTheme="majorHAnsi" w:eastAsiaTheme="majorEastAsia" w:hAnsiTheme="majorHAnsi" w:cstheme="majorBidi"/>
          <w:bCs/>
          <w:vanish/>
          <w:szCs w:val="28"/>
        </w:rPr>
      </w:pPr>
    </w:p>
    <w:p w14:paraId="4DB29DC1" w14:textId="77777777" w:rsidR="003515DF" w:rsidRPr="003515DF" w:rsidRDefault="003515DF" w:rsidP="003515DF">
      <w:pPr>
        <w:pStyle w:val="Lijstalinea"/>
        <w:keepNext/>
        <w:keepLines/>
        <w:numPr>
          <w:ilvl w:val="0"/>
          <w:numId w:val="42"/>
        </w:numPr>
        <w:spacing w:line="264" w:lineRule="auto"/>
        <w:contextualSpacing w:val="0"/>
        <w:outlineLvl w:val="0"/>
        <w:rPr>
          <w:rFonts w:asciiTheme="majorHAnsi" w:eastAsiaTheme="majorEastAsia" w:hAnsiTheme="majorHAnsi" w:cstheme="majorBidi"/>
          <w:bCs/>
          <w:vanish/>
          <w:szCs w:val="28"/>
        </w:rPr>
      </w:pPr>
    </w:p>
    <w:p w14:paraId="1164C01B" w14:textId="49418C06" w:rsidR="00C21167" w:rsidRDefault="00EB142A" w:rsidP="003515DF">
      <w:pPr>
        <w:pStyle w:val="Nis2"/>
      </w:pPr>
      <w:r w:rsidRPr="00C16823">
        <w:t xml:space="preserve">De </w:t>
      </w:r>
      <w:r w:rsidR="007D6E31">
        <w:t>Raamovereenkomst</w:t>
      </w:r>
      <w:r w:rsidR="007D6E31" w:rsidRPr="00C16823">
        <w:t xml:space="preserve"> </w:t>
      </w:r>
      <w:r w:rsidRPr="00C16823">
        <w:t xml:space="preserve">vangt aan op </w:t>
      </w:r>
      <w:r w:rsidR="00761D67">
        <w:t>1 juni 2023</w:t>
      </w:r>
      <w:r w:rsidR="00E21981" w:rsidRPr="00C16823">
        <w:t xml:space="preserve"> </w:t>
      </w:r>
      <w:r w:rsidRPr="00C16823">
        <w:t xml:space="preserve">en </w:t>
      </w:r>
      <w:r w:rsidR="0047016A" w:rsidRPr="00C16823">
        <w:t xml:space="preserve">eindigt van rechtswege </w:t>
      </w:r>
      <w:r w:rsidR="00E67F79" w:rsidRPr="00C16823">
        <w:t xml:space="preserve">op </w:t>
      </w:r>
      <w:r w:rsidR="00761D67">
        <w:t>31 mei 2025</w:t>
      </w:r>
      <w:r w:rsidR="00F73B76">
        <w:t>.</w:t>
      </w:r>
      <w:r w:rsidR="00E67F79" w:rsidRPr="00C16823">
        <w:t xml:space="preserve"> </w:t>
      </w:r>
    </w:p>
    <w:p w14:paraId="17692E06" w14:textId="58EF35D6" w:rsidR="009533BC" w:rsidRPr="009533BC" w:rsidRDefault="009533BC" w:rsidP="00C21167">
      <w:pPr>
        <w:pStyle w:val="Nis2"/>
      </w:pPr>
      <w:r>
        <w:t>Partijen kunnen</w:t>
      </w:r>
      <w:r w:rsidRPr="009533BC">
        <w:t xml:space="preserve"> de </w:t>
      </w:r>
      <w:r w:rsidR="007D6E31">
        <w:t>Raamo</w:t>
      </w:r>
      <w:r w:rsidRPr="009533BC">
        <w:t xml:space="preserve">vereenkomst </w:t>
      </w:r>
      <w:r w:rsidRPr="003515DF">
        <w:rPr>
          <w:highlight w:val="lightGray"/>
        </w:rPr>
        <w:t>2 keer met een jaar verlengen</w:t>
      </w:r>
      <w:r w:rsidRPr="009533BC">
        <w:t xml:space="preserve">.  De uiterste einddatum van de </w:t>
      </w:r>
      <w:r w:rsidR="007D6E31">
        <w:t>Raamo</w:t>
      </w:r>
      <w:r w:rsidRPr="009533BC">
        <w:t xml:space="preserve">vereenkomst is alsdan </w:t>
      </w:r>
      <w:r w:rsidR="00761D67">
        <w:t>31 mei 2027</w:t>
      </w:r>
      <w:r w:rsidRPr="009533BC">
        <w:t xml:space="preserve">. </w:t>
      </w:r>
    </w:p>
    <w:p w14:paraId="23A197D9" w14:textId="7980901B" w:rsidR="00C57A6A" w:rsidRDefault="007D6E31" w:rsidP="00C57A6A">
      <w:pPr>
        <w:pStyle w:val="Nis2"/>
      </w:pPr>
      <w:r>
        <w:t>Ingeval de</w:t>
      </w:r>
      <w:r w:rsidR="00C21167">
        <w:t xml:space="preserve"> </w:t>
      </w:r>
      <w:r w:rsidR="001756C3">
        <w:t>Gemeente</w:t>
      </w:r>
      <w:r>
        <w:t xml:space="preserve"> de Raamovereenkomst wil verlengen dan deelt zij dat</w:t>
      </w:r>
      <w:r w:rsidR="00C343B2" w:rsidRPr="00C16823">
        <w:t xml:space="preserve"> uiterlijk 3</w:t>
      </w:r>
      <w:r w:rsidR="00761D67">
        <w:t xml:space="preserve"> </w:t>
      </w:r>
      <w:r w:rsidR="00C343B2" w:rsidRPr="00C16823">
        <w:t xml:space="preserve">maanden </w:t>
      </w:r>
      <w:r>
        <w:t xml:space="preserve">vóór de einddatum schriftelijk mee </w:t>
      </w:r>
      <w:r w:rsidR="00C343B2" w:rsidRPr="00C16823">
        <w:t>aan de Opdrachtnemer</w:t>
      </w:r>
      <w:r w:rsidR="00CB121D">
        <w:t>.</w:t>
      </w:r>
    </w:p>
    <w:p w14:paraId="1CC42F8E" w14:textId="77777777" w:rsidR="00C57A6A" w:rsidRDefault="00C57A6A" w:rsidP="00C57A6A"/>
    <w:p w14:paraId="04E97F1C" w14:textId="53CB304F" w:rsidR="009B5906" w:rsidRDefault="009B5906" w:rsidP="009B5906">
      <w:pPr>
        <w:pStyle w:val="Nis1"/>
      </w:pPr>
      <w:r>
        <w:t xml:space="preserve">Maximale waarde van de </w:t>
      </w:r>
      <w:r w:rsidR="004549B5">
        <w:t>Raam</w:t>
      </w:r>
      <w:r>
        <w:t>overeenkomst</w:t>
      </w:r>
    </w:p>
    <w:p w14:paraId="16C457A9" w14:textId="77777777" w:rsidR="003515DF" w:rsidRPr="003515DF" w:rsidRDefault="003515DF" w:rsidP="003515DF">
      <w:pPr>
        <w:pStyle w:val="Lijstalinea"/>
        <w:keepNext/>
        <w:keepLines/>
        <w:numPr>
          <w:ilvl w:val="0"/>
          <w:numId w:val="42"/>
        </w:numPr>
        <w:spacing w:line="264" w:lineRule="auto"/>
        <w:contextualSpacing w:val="0"/>
        <w:outlineLvl w:val="0"/>
        <w:rPr>
          <w:rFonts w:asciiTheme="majorHAnsi" w:eastAsiaTheme="majorEastAsia" w:hAnsiTheme="majorHAnsi" w:cstheme="majorBidi"/>
          <w:bCs/>
          <w:vanish/>
          <w:szCs w:val="28"/>
        </w:rPr>
      </w:pPr>
    </w:p>
    <w:p w14:paraId="10479DDB" w14:textId="0C0228A9" w:rsidR="009B5906" w:rsidRDefault="009B5906" w:rsidP="003515DF">
      <w:pPr>
        <w:pStyle w:val="Nis2"/>
      </w:pPr>
      <w:r>
        <w:t xml:space="preserve">De maximale waarde van de </w:t>
      </w:r>
      <w:r w:rsidR="007B5723">
        <w:t>Raam</w:t>
      </w:r>
      <w:r>
        <w:t xml:space="preserve">overeenkomst bedraagt </w:t>
      </w:r>
      <w:r w:rsidR="00C05731">
        <w:t>€7.125.000,-</w:t>
      </w:r>
      <w:r>
        <w:t>.</w:t>
      </w:r>
    </w:p>
    <w:p w14:paraId="0132A912" w14:textId="4030DD89" w:rsidR="009B5906" w:rsidRDefault="00C20E8A" w:rsidP="003515DF">
      <w:pPr>
        <w:pStyle w:val="Nis2"/>
      </w:pPr>
      <w:r>
        <w:t xml:space="preserve">De Raamovereenkomst sorteert geen effect meer zodra de maximale opdrachtwaarde is bereikt. Alsdan kunnen geen nadere opdrachten meer gegeven worden onder de werking van de Raamovereenkomst. </w:t>
      </w:r>
    </w:p>
    <w:p w14:paraId="2C20DF93" w14:textId="77777777" w:rsidR="002D51F4" w:rsidRPr="002D51F4" w:rsidRDefault="002D51F4" w:rsidP="002D51F4">
      <w:pPr>
        <w:rPr>
          <w:rFonts w:ascii="Calibri" w:hAnsi="Calibri"/>
        </w:rPr>
      </w:pPr>
    </w:p>
    <w:p w14:paraId="042DE691" w14:textId="77777777" w:rsidR="002D51F4" w:rsidRPr="002D51F4" w:rsidRDefault="002D51F4" w:rsidP="003515DF">
      <w:pPr>
        <w:pStyle w:val="Nis1"/>
      </w:pPr>
      <w:r w:rsidRPr="002D51F4">
        <w:t xml:space="preserve">Persoonsgegevens en AVG </w:t>
      </w:r>
    </w:p>
    <w:p w14:paraId="6FF30C2F" w14:textId="77777777" w:rsidR="002D51F4" w:rsidRPr="002D51F4" w:rsidRDefault="002D51F4" w:rsidP="002D51F4">
      <w:pPr>
        <w:numPr>
          <w:ilvl w:val="0"/>
          <w:numId w:val="4"/>
        </w:numPr>
        <w:rPr>
          <w:rFonts w:ascii="Calibri" w:hAnsi="Calibri"/>
          <w:bCs/>
          <w:vanish/>
        </w:rPr>
      </w:pPr>
    </w:p>
    <w:p w14:paraId="5A275A2A" w14:textId="77777777" w:rsidR="002D51F4" w:rsidRPr="002D51F4" w:rsidRDefault="002D51F4" w:rsidP="002D51F4">
      <w:pPr>
        <w:numPr>
          <w:ilvl w:val="0"/>
          <w:numId w:val="4"/>
        </w:numPr>
        <w:rPr>
          <w:rFonts w:ascii="Calibri" w:hAnsi="Calibri"/>
          <w:bCs/>
          <w:vanish/>
        </w:rPr>
      </w:pPr>
    </w:p>
    <w:p w14:paraId="32BAD719" w14:textId="77777777" w:rsidR="002D51F4" w:rsidRPr="002D51F4" w:rsidRDefault="002D51F4" w:rsidP="002D51F4">
      <w:pPr>
        <w:numPr>
          <w:ilvl w:val="0"/>
          <w:numId w:val="4"/>
        </w:numPr>
        <w:rPr>
          <w:rFonts w:ascii="Calibri" w:hAnsi="Calibri"/>
          <w:bCs/>
          <w:vanish/>
        </w:rPr>
      </w:pPr>
    </w:p>
    <w:p w14:paraId="44DAABC1" w14:textId="77777777" w:rsidR="002D51F4" w:rsidRPr="002D51F4" w:rsidRDefault="002D51F4" w:rsidP="002D51F4">
      <w:pPr>
        <w:numPr>
          <w:ilvl w:val="0"/>
          <w:numId w:val="4"/>
        </w:numPr>
        <w:rPr>
          <w:rFonts w:ascii="Calibri" w:hAnsi="Calibri"/>
          <w:bCs/>
          <w:vanish/>
        </w:rPr>
      </w:pPr>
    </w:p>
    <w:p w14:paraId="17372BBD" w14:textId="77777777" w:rsidR="003515DF" w:rsidRPr="003515DF" w:rsidRDefault="003515DF" w:rsidP="003515DF">
      <w:pPr>
        <w:pStyle w:val="Lijstalinea"/>
        <w:keepNext/>
        <w:keepLines/>
        <w:numPr>
          <w:ilvl w:val="0"/>
          <w:numId w:val="42"/>
        </w:numPr>
        <w:spacing w:line="264" w:lineRule="auto"/>
        <w:contextualSpacing w:val="0"/>
        <w:outlineLvl w:val="0"/>
        <w:rPr>
          <w:rFonts w:asciiTheme="majorHAnsi" w:eastAsiaTheme="majorEastAsia" w:hAnsiTheme="majorHAnsi" w:cstheme="majorBidi"/>
          <w:bCs/>
          <w:vanish/>
          <w:szCs w:val="28"/>
        </w:rPr>
      </w:pPr>
    </w:p>
    <w:p w14:paraId="13FBE481" w14:textId="5F3BE117" w:rsidR="002D51F4" w:rsidRPr="00A70217" w:rsidRDefault="002D51F4" w:rsidP="003515DF">
      <w:pPr>
        <w:pStyle w:val="Nis2"/>
      </w:pPr>
      <w:r w:rsidRPr="00A70217">
        <w:t>De Opdrachtnemer maakt gebruik van persoonsgegevens die beschikbaar worden gesteld door de Gemeente voor zover nodig in het kader van de uitvoering van de opdracht. Over het gebruik van deze persoonsgegevens worden de volgende afspraken gemaakt:</w:t>
      </w:r>
    </w:p>
    <w:p w14:paraId="4179F717" w14:textId="77777777" w:rsidR="002D51F4" w:rsidRPr="002D51F4" w:rsidRDefault="002D51F4" w:rsidP="002D51F4">
      <w:pPr>
        <w:numPr>
          <w:ilvl w:val="0"/>
          <w:numId w:val="33"/>
        </w:numPr>
        <w:rPr>
          <w:rFonts w:ascii="Calibri" w:hAnsi="Calibri"/>
        </w:rPr>
      </w:pPr>
      <w:r w:rsidRPr="002D51F4">
        <w:rPr>
          <w:rFonts w:ascii="Calibri" w:hAnsi="Calibri"/>
        </w:rPr>
        <w:t>Welke gegevens worden gedeeld?</w:t>
      </w:r>
    </w:p>
    <w:p w14:paraId="7F08F91B" w14:textId="77777777" w:rsidR="002D51F4" w:rsidRPr="002D51F4" w:rsidRDefault="002D51F4" w:rsidP="002D51F4">
      <w:pPr>
        <w:numPr>
          <w:ilvl w:val="0"/>
          <w:numId w:val="33"/>
        </w:numPr>
        <w:rPr>
          <w:rFonts w:ascii="Calibri" w:hAnsi="Calibri"/>
        </w:rPr>
      </w:pPr>
      <w:r w:rsidRPr="002D51F4">
        <w:rPr>
          <w:rFonts w:ascii="Calibri" w:hAnsi="Calibri"/>
        </w:rPr>
        <w:t>Voor welk doel worden deze gegevens gedeeld?</w:t>
      </w:r>
    </w:p>
    <w:p w14:paraId="16497327" w14:textId="77777777" w:rsidR="002D51F4" w:rsidRPr="002D51F4" w:rsidRDefault="002D51F4" w:rsidP="002D51F4">
      <w:pPr>
        <w:numPr>
          <w:ilvl w:val="0"/>
          <w:numId w:val="33"/>
        </w:numPr>
        <w:rPr>
          <w:rFonts w:ascii="Calibri" w:hAnsi="Calibri"/>
        </w:rPr>
      </w:pPr>
      <w:r w:rsidRPr="002D51F4">
        <w:rPr>
          <w:rFonts w:ascii="Calibri" w:hAnsi="Calibri"/>
        </w:rPr>
        <w:t>Hoe mogen deze worden gebruikt?</w:t>
      </w:r>
    </w:p>
    <w:p w14:paraId="1AD359D7" w14:textId="77777777" w:rsidR="002D51F4" w:rsidRPr="002D51F4" w:rsidRDefault="002D51F4" w:rsidP="002D51F4">
      <w:pPr>
        <w:numPr>
          <w:ilvl w:val="0"/>
          <w:numId w:val="33"/>
        </w:numPr>
        <w:rPr>
          <w:rFonts w:ascii="Calibri" w:hAnsi="Calibri"/>
        </w:rPr>
      </w:pPr>
      <w:r w:rsidRPr="002D51F4">
        <w:rPr>
          <w:rFonts w:ascii="Calibri" w:hAnsi="Calibri"/>
        </w:rPr>
        <w:t>Hoe lang worden deze bewaard?</w:t>
      </w:r>
    </w:p>
    <w:p w14:paraId="24E62E80" w14:textId="23CC80C0" w:rsidR="00B24F96" w:rsidRPr="00761D67" w:rsidRDefault="002D51F4" w:rsidP="00B24F96">
      <w:pPr>
        <w:numPr>
          <w:ilvl w:val="0"/>
          <w:numId w:val="33"/>
        </w:numPr>
        <w:rPr>
          <w:rFonts w:ascii="Calibri" w:hAnsi="Calibri"/>
        </w:rPr>
      </w:pPr>
      <w:r w:rsidRPr="002D51F4">
        <w:rPr>
          <w:rFonts w:ascii="Calibri" w:hAnsi="Calibri"/>
        </w:rPr>
        <w:t>…</w:t>
      </w:r>
    </w:p>
    <w:p w14:paraId="2646F6EE" w14:textId="77777777" w:rsidR="002D51F4" w:rsidRPr="002D51F4" w:rsidRDefault="002D51F4" w:rsidP="002D51F4">
      <w:pPr>
        <w:rPr>
          <w:rFonts w:ascii="Calibri" w:hAnsi="Calibri"/>
        </w:rPr>
      </w:pPr>
      <w:r w:rsidRPr="002D51F4">
        <w:rPr>
          <w:rFonts w:ascii="Calibri" w:hAnsi="Calibri"/>
        </w:rPr>
        <w:t>Ieder van Partijen is zelf verantwoordelijk voor het naleven van de AVG.</w:t>
      </w:r>
    </w:p>
    <w:p w14:paraId="18C6A7BB" w14:textId="27D141F2" w:rsidR="002D51F4" w:rsidRPr="00C05731" w:rsidRDefault="002D51F4" w:rsidP="002D700B">
      <w:pPr>
        <w:pStyle w:val="Nis2"/>
      </w:pPr>
      <w:r w:rsidRPr="002D51F4">
        <w:t>De Opdrachtnemer verwerkt persoonsgegevens</w:t>
      </w:r>
      <w:r w:rsidR="00406C53">
        <w:t xml:space="preserve"> </w:t>
      </w:r>
      <w:r w:rsidRPr="002D51F4">
        <w:t>voor de Gemeente.</w:t>
      </w:r>
      <w:r w:rsidR="00406C53">
        <w:t xml:space="preserve"> </w:t>
      </w:r>
      <w:r w:rsidRPr="002D51F4">
        <w:t>Partijen hebben hun afspraken hierover vastgelegd in de bijgevoegde verwerkersovereenkomst.</w:t>
      </w:r>
    </w:p>
    <w:p w14:paraId="4FCF088F" w14:textId="77777777" w:rsidR="003515DF" w:rsidRPr="003515DF" w:rsidRDefault="003515DF" w:rsidP="003515DF">
      <w:pPr>
        <w:pStyle w:val="Lijstalinea"/>
        <w:keepNext/>
        <w:keepLines/>
        <w:numPr>
          <w:ilvl w:val="0"/>
          <w:numId w:val="42"/>
        </w:numPr>
        <w:spacing w:line="264" w:lineRule="auto"/>
        <w:contextualSpacing w:val="0"/>
        <w:outlineLvl w:val="0"/>
        <w:rPr>
          <w:rFonts w:asciiTheme="majorHAnsi" w:eastAsiaTheme="majorEastAsia" w:hAnsiTheme="majorHAnsi" w:cs="Arial"/>
          <w:bCs/>
          <w:vanish/>
          <w:szCs w:val="28"/>
        </w:rPr>
      </w:pPr>
    </w:p>
    <w:p w14:paraId="03FBB8F7" w14:textId="095419D4" w:rsidR="009E5E8E" w:rsidRPr="00C05731" w:rsidRDefault="009E5E8E" w:rsidP="00C05731">
      <w:pPr>
        <w:keepNext/>
        <w:keepLines/>
        <w:spacing w:line="264" w:lineRule="auto"/>
        <w:outlineLvl w:val="0"/>
        <w:rPr>
          <w:rFonts w:ascii="Calibri" w:hAnsi="Calibri"/>
        </w:rPr>
      </w:pPr>
    </w:p>
    <w:p w14:paraId="374D11F2" w14:textId="77777777" w:rsidR="00151D35" w:rsidRPr="00151D35" w:rsidRDefault="00151D35" w:rsidP="007B7C2A">
      <w:pPr>
        <w:pStyle w:val="Lijstalinea"/>
        <w:keepNext/>
        <w:keepLines/>
        <w:numPr>
          <w:ilvl w:val="0"/>
          <w:numId w:val="34"/>
        </w:numPr>
        <w:contextualSpacing w:val="0"/>
        <w:outlineLvl w:val="0"/>
        <w:rPr>
          <w:rFonts w:asciiTheme="majorHAnsi" w:eastAsiaTheme="majorEastAsia" w:hAnsiTheme="majorHAnsi" w:cstheme="majorBidi"/>
          <w:bCs/>
          <w:vanish/>
          <w:szCs w:val="28"/>
        </w:rPr>
      </w:pPr>
    </w:p>
    <w:p w14:paraId="4727D6BB" w14:textId="77777777" w:rsidR="00151D35" w:rsidRPr="00151D35" w:rsidRDefault="00151D35" w:rsidP="007B7C2A">
      <w:pPr>
        <w:pStyle w:val="Lijstalinea"/>
        <w:keepNext/>
        <w:keepLines/>
        <w:numPr>
          <w:ilvl w:val="0"/>
          <w:numId w:val="34"/>
        </w:numPr>
        <w:contextualSpacing w:val="0"/>
        <w:outlineLvl w:val="0"/>
        <w:rPr>
          <w:rFonts w:asciiTheme="majorHAnsi" w:eastAsiaTheme="majorEastAsia" w:hAnsiTheme="majorHAnsi" w:cstheme="majorBidi"/>
          <w:bCs/>
          <w:vanish/>
          <w:szCs w:val="28"/>
        </w:rPr>
      </w:pPr>
    </w:p>
    <w:p w14:paraId="7E14678F" w14:textId="77777777" w:rsidR="00151D35" w:rsidRPr="00151D35" w:rsidRDefault="00151D35" w:rsidP="007B7C2A">
      <w:pPr>
        <w:pStyle w:val="Lijstalinea"/>
        <w:keepNext/>
        <w:keepLines/>
        <w:numPr>
          <w:ilvl w:val="0"/>
          <w:numId w:val="34"/>
        </w:numPr>
        <w:contextualSpacing w:val="0"/>
        <w:outlineLvl w:val="0"/>
        <w:rPr>
          <w:rFonts w:asciiTheme="majorHAnsi" w:eastAsiaTheme="majorEastAsia" w:hAnsiTheme="majorHAnsi" w:cstheme="majorBidi"/>
          <w:bCs/>
          <w:vanish/>
          <w:szCs w:val="28"/>
        </w:rPr>
      </w:pPr>
    </w:p>
    <w:p w14:paraId="1C5A65F6" w14:textId="2BF6930A" w:rsidR="00E90650" w:rsidRPr="006612EE" w:rsidRDefault="00EE7572" w:rsidP="00A70217">
      <w:pPr>
        <w:pStyle w:val="Nis1"/>
      </w:pPr>
      <w:r>
        <w:t xml:space="preserve">Woonplaats/ </w:t>
      </w:r>
      <w:r w:rsidR="00E90650" w:rsidRPr="006612EE">
        <w:t xml:space="preserve">Nederlands </w:t>
      </w:r>
      <w:r w:rsidR="00761D67" w:rsidRPr="006612EE">
        <w:t>recht/</w:t>
      </w:r>
      <w:r w:rsidR="00E90650" w:rsidRPr="006612EE">
        <w:t xml:space="preserve"> geschillenregeling</w:t>
      </w:r>
    </w:p>
    <w:p w14:paraId="530646CA" w14:textId="77777777" w:rsidR="00E90650" w:rsidRPr="004C4A3A" w:rsidRDefault="00E90650" w:rsidP="007B7C2A">
      <w:pPr>
        <w:pStyle w:val="Lijstalinea"/>
        <w:keepNext/>
        <w:keepLines/>
        <w:numPr>
          <w:ilvl w:val="0"/>
          <w:numId w:val="34"/>
        </w:numPr>
        <w:contextualSpacing w:val="0"/>
        <w:outlineLvl w:val="0"/>
        <w:rPr>
          <w:rFonts w:asciiTheme="majorHAnsi" w:eastAsiaTheme="majorEastAsia" w:hAnsiTheme="majorHAnsi" w:cstheme="majorBidi"/>
          <w:bCs/>
          <w:vanish/>
          <w:szCs w:val="28"/>
        </w:rPr>
      </w:pPr>
    </w:p>
    <w:p w14:paraId="32D6849B" w14:textId="77777777" w:rsidR="00E90650" w:rsidRPr="004C4A3A" w:rsidRDefault="00E90650" w:rsidP="007B7C2A">
      <w:pPr>
        <w:pStyle w:val="Lijstalinea"/>
        <w:keepNext/>
        <w:keepLines/>
        <w:numPr>
          <w:ilvl w:val="0"/>
          <w:numId w:val="34"/>
        </w:numPr>
        <w:contextualSpacing w:val="0"/>
        <w:outlineLvl w:val="0"/>
        <w:rPr>
          <w:rFonts w:asciiTheme="majorHAnsi" w:eastAsiaTheme="majorEastAsia" w:hAnsiTheme="majorHAnsi" w:cstheme="majorBidi"/>
          <w:bCs/>
          <w:vanish/>
          <w:szCs w:val="28"/>
        </w:rPr>
      </w:pPr>
    </w:p>
    <w:p w14:paraId="6AAA0440" w14:textId="77777777" w:rsidR="00E90650" w:rsidRPr="004C4A3A" w:rsidRDefault="00E90650" w:rsidP="007B7C2A">
      <w:pPr>
        <w:pStyle w:val="Lijstalinea"/>
        <w:keepNext/>
        <w:keepLines/>
        <w:numPr>
          <w:ilvl w:val="0"/>
          <w:numId w:val="34"/>
        </w:numPr>
        <w:contextualSpacing w:val="0"/>
        <w:outlineLvl w:val="0"/>
        <w:rPr>
          <w:rFonts w:asciiTheme="majorHAnsi" w:eastAsiaTheme="majorEastAsia" w:hAnsiTheme="majorHAnsi" w:cstheme="majorBidi"/>
          <w:bCs/>
          <w:vanish/>
          <w:szCs w:val="28"/>
        </w:rPr>
      </w:pPr>
    </w:p>
    <w:p w14:paraId="1771F234" w14:textId="77777777" w:rsidR="00E90650" w:rsidRPr="004C4A3A" w:rsidRDefault="00E90650" w:rsidP="007B7C2A">
      <w:pPr>
        <w:pStyle w:val="Lijstalinea"/>
        <w:keepNext/>
        <w:keepLines/>
        <w:numPr>
          <w:ilvl w:val="0"/>
          <w:numId w:val="34"/>
        </w:numPr>
        <w:contextualSpacing w:val="0"/>
        <w:outlineLvl w:val="0"/>
        <w:rPr>
          <w:rFonts w:asciiTheme="majorHAnsi" w:eastAsiaTheme="majorEastAsia" w:hAnsiTheme="majorHAnsi" w:cstheme="majorBidi"/>
          <w:bCs/>
          <w:vanish/>
          <w:szCs w:val="28"/>
        </w:rPr>
      </w:pPr>
    </w:p>
    <w:p w14:paraId="058F10DF" w14:textId="77777777" w:rsidR="003515DF" w:rsidRPr="003515DF" w:rsidRDefault="003515DF" w:rsidP="003515DF">
      <w:pPr>
        <w:pStyle w:val="Lijstalinea"/>
        <w:keepNext/>
        <w:keepLines/>
        <w:numPr>
          <w:ilvl w:val="0"/>
          <w:numId w:val="42"/>
        </w:numPr>
        <w:spacing w:line="264" w:lineRule="auto"/>
        <w:contextualSpacing w:val="0"/>
        <w:outlineLvl w:val="0"/>
        <w:rPr>
          <w:rFonts w:asciiTheme="majorHAnsi" w:eastAsiaTheme="majorEastAsia" w:hAnsiTheme="majorHAnsi" w:cstheme="majorBidi"/>
          <w:bCs/>
          <w:vanish/>
          <w:szCs w:val="28"/>
        </w:rPr>
      </w:pPr>
    </w:p>
    <w:p w14:paraId="7835B79E" w14:textId="2A03A501" w:rsidR="00EE7572" w:rsidRPr="003515DF" w:rsidRDefault="00EE7572" w:rsidP="003515DF">
      <w:pPr>
        <w:pStyle w:val="Nis2"/>
      </w:pPr>
      <w:r w:rsidRPr="003515DF">
        <w:t xml:space="preserve">Ieder van Partijen kiest voor de uitvoering van deze </w:t>
      </w:r>
      <w:r w:rsidR="007B7C2A">
        <w:t>raam</w:t>
      </w:r>
      <w:r w:rsidRPr="003515DF">
        <w:t xml:space="preserve">overeenkomst woonplaats aan het adres dat is vermeld op pagina 1 van deze </w:t>
      </w:r>
      <w:r w:rsidR="007B7C2A">
        <w:t>raam</w:t>
      </w:r>
      <w:r w:rsidRPr="003515DF">
        <w:t xml:space="preserve">overeenkomst. </w:t>
      </w:r>
    </w:p>
    <w:p w14:paraId="09657E66" w14:textId="675DEF19" w:rsidR="00E90650" w:rsidRPr="003515DF" w:rsidRDefault="00E90650" w:rsidP="003515DF">
      <w:pPr>
        <w:pStyle w:val="Nis2"/>
      </w:pPr>
      <w:r w:rsidRPr="003515DF">
        <w:t xml:space="preserve">Op deze overeenkomst is Nederlands recht van toepassing. </w:t>
      </w:r>
    </w:p>
    <w:p w14:paraId="15AEC9CD" w14:textId="0421CB61" w:rsidR="00E90650" w:rsidRPr="0092491A" w:rsidRDefault="00E90650" w:rsidP="003515DF">
      <w:pPr>
        <w:pStyle w:val="Nis2"/>
      </w:pPr>
      <w:r w:rsidRPr="0092491A">
        <w:t>In geval van ge</w:t>
      </w:r>
      <w:r>
        <w:t>schillen, voortvloeiend uit de Algemene Inkoopv</w:t>
      </w:r>
      <w:r w:rsidRPr="0092491A">
        <w:t>oorwaarden of uit de</w:t>
      </w:r>
      <w:r>
        <w:t>ze</w:t>
      </w:r>
      <w:r w:rsidRPr="0092491A">
        <w:t xml:space="preserve"> overeenkomst, zullen partijen trachten deze in eerste instantie op te lossen met behulp van </w:t>
      </w:r>
      <w:r>
        <w:t>m</w:t>
      </w:r>
      <w:r w:rsidRPr="0092491A">
        <w:t>ediation.</w:t>
      </w:r>
    </w:p>
    <w:p w14:paraId="6D808088" w14:textId="6D8EF7EB" w:rsidR="00E90650" w:rsidRDefault="00E90650" w:rsidP="00E90650">
      <w:pPr>
        <w:pStyle w:val="Nis2"/>
      </w:pPr>
      <w:r w:rsidRPr="00BE28DC">
        <w:t xml:space="preserve">Indien het onmogelijk gebleken is een geschil op te lossen met behulp van </w:t>
      </w:r>
      <w:r>
        <w:t>m</w:t>
      </w:r>
      <w:r w:rsidRPr="00BE28DC">
        <w:t>ediation, zal dat geschil worden beslecht door</w:t>
      </w:r>
      <w:r>
        <w:t xml:space="preserve"> de bevoegde rechter te Rotterdam. </w:t>
      </w:r>
    </w:p>
    <w:p w14:paraId="6879C090" w14:textId="77777777" w:rsidR="00674927" w:rsidRDefault="00674927">
      <w:pPr>
        <w:rPr>
          <w:rFonts w:ascii="Calibri" w:hAnsi="Calibri"/>
          <w:b/>
        </w:rPr>
      </w:pPr>
    </w:p>
    <w:p w14:paraId="21DD4C93" w14:textId="77777777" w:rsidR="009E5E8E" w:rsidRPr="00060715" w:rsidRDefault="00270E5B" w:rsidP="008D136F">
      <w:pPr>
        <w:pStyle w:val="Nis1"/>
      </w:pPr>
      <w:r>
        <w:t xml:space="preserve">Rangorde en </w:t>
      </w:r>
      <w:r w:rsidR="009E5E8E" w:rsidRPr="00060715">
        <w:t>Slotbepaling</w:t>
      </w:r>
    </w:p>
    <w:p w14:paraId="66B24575" w14:textId="77777777" w:rsidR="003515DF" w:rsidRPr="003515DF" w:rsidRDefault="003515DF" w:rsidP="003515DF">
      <w:pPr>
        <w:pStyle w:val="Lijstalinea"/>
        <w:keepNext/>
        <w:keepLines/>
        <w:numPr>
          <w:ilvl w:val="0"/>
          <w:numId w:val="42"/>
        </w:numPr>
        <w:spacing w:line="264" w:lineRule="auto"/>
        <w:contextualSpacing w:val="0"/>
        <w:outlineLvl w:val="0"/>
        <w:rPr>
          <w:rFonts w:asciiTheme="majorHAnsi" w:eastAsiaTheme="majorEastAsia" w:hAnsiTheme="majorHAnsi" w:cstheme="majorBidi"/>
          <w:bCs/>
          <w:vanish/>
          <w:szCs w:val="28"/>
        </w:rPr>
      </w:pPr>
    </w:p>
    <w:p w14:paraId="4D55841B" w14:textId="01459D5A" w:rsidR="00270E5B" w:rsidRDefault="00270E5B" w:rsidP="003515DF">
      <w:pPr>
        <w:pStyle w:val="Nis2"/>
      </w:pPr>
      <w:r w:rsidRPr="003515DF">
        <w:t>In</w:t>
      </w:r>
      <w:r>
        <w:t xml:space="preserve"> geval van </w:t>
      </w:r>
      <w:r w:rsidR="00EE55B3">
        <w:t>tegen</w:t>
      </w:r>
      <w:r>
        <w:t xml:space="preserve">strijdigheid tussen bepalingen prevaleert het document dat </w:t>
      </w:r>
      <w:r w:rsidR="005D0A90">
        <w:t xml:space="preserve">hierna </w:t>
      </w:r>
      <w:r>
        <w:t>als eerste wordt genoemd:</w:t>
      </w:r>
    </w:p>
    <w:p w14:paraId="62C73195" w14:textId="1AF829D4" w:rsidR="00153073" w:rsidRDefault="00153073" w:rsidP="00270E5B">
      <w:pPr>
        <w:pStyle w:val="Lijstalinea"/>
        <w:numPr>
          <w:ilvl w:val="0"/>
          <w:numId w:val="20"/>
        </w:numPr>
        <w:rPr>
          <w:rFonts w:ascii="Calibri" w:hAnsi="Calibri"/>
        </w:rPr>
      </w:pPr>
      <w:r>
        <w:rPr>
          <w:rFonts w:ascii="Calibri" w:hAnsi="Calibri"/>
        </w:rPr>
        <w:t>De nader te geven opdracht;</w:t>
      </w:r>
    </w:p>
    <w:p w14:paraId="64B9CCAF" w14:textId="0B943B55" w:rsidR="00270E5B" w:rsidRDefault="00270E5B" w:rsidP="00270E5B">
      <w:pPr>
        <w:pStyle w:val="Lijstalinea"/>
        <w:numPr>
          <w:ilvl w:val="0"/>
          <w:numId w:val="20"/>
        </w:numPr>
        <w:rPr>
          <w:rFonts w:ascii="Calibri" w:hAnsi="Calibri"/>
        </w:rPr>
      </w:pPr>
      <w:r>
        <w:rPr>
          <w:rFonts w:ascii="Calibri" w:hAnsi="Calibri"/>
        </w:rPr>
        <w:t>De</w:t>
      </w:r>
      <w:r w:rsidR="00153073">
        <w:rPr>
          <w:rFonts w:ascii="Calibri" w:hAnsi="Calibri"/>
        </w:rPr>
        <w:t xml:space="preserve"> Raam</w:t>
      </w:r>
      <w:r>
        <w:rPr>
          <w:rFonts w:ascii="Calibri" w:hAnsi="Calibri"/>
        </w:rPr>
        <w:t>overeenkomst;</w:t>
      </w:r>
    </w:p>
    <w:p w14:paraId="46EE3D5A" w14:textId="3AF1FF4E" w:rsidR="00827F5F" w:rsidRDefault="00270E5B" w:rsidP="00827F5F">
      <w:pPr>
        <w:pStyle w:val="Lijstalinea"/>
        <w:numPr>
          <w:ilvl w:val="0"/>
          <w:numId w:val="20"/>
        </w:numPr>
        <w:rPr>
          <w:rFonts w:ascii="Calibri" w:hAnsi="Calibri"/>
        </w:rPr>
      </w:pPr>
      <w:r>
        <w:rPr>
          <w:rFonts w:ascii="Calibri" w:hAnsi="Calibri"/>
        </w:rPr>
        <w:t xml:space="preserve">De </w:t>
      </w:r>
      <w:r w:rsidR="00BA40B4">
        <w:rPr>
          <w:rFonts w:ascii="Calibri" w:hAnsi="Calibri"/>
        </w:rPr>
        <w:t>nota</w:t>
      </w:r>
      <w:r w:rsidR="006D5857">
        <w:rPr>
          <w:rFonts w:ascii="Calibri" w:hAnsi="Calibri"/>
        </w:rPr>
        <w:t xml:space="preserve"> van inlichtingen;</w:t>
      </w:r>
    </w:p>
    <w:p w14:paraId="3CB46F20" w14:textId="77777777" w:rsidR="00827F5F" w:rsidRDefault="00827F5F" w:rsidP="00827F5F">
      <w:pPr>
        <w:pStyle w:val="Lijstalinea"/>
        <w:numPr>
          <w:ilvl w:val="0"/>
          <w:numId w:val="20"/>
        </w:numPr>
        <w:rPr>
          <w:rFonts w:ascii="Calibri" w:hAnsi="Calibri"/>
        </w:rPr>
      </w:pPr>
      <w:r>
        <w:rPr>
          <w:rFonts w:ascii="Calibri" w:hAnsi="Calibri"/>
        </w:rPr>
        <w:t>De</w:t>
      </w:r>
      <w:r w:rsidR="006D5857" w:rsidRPr="006D5857">
        <w:rPr>
          <w:rFonts w:ascii="Calibri" w:hAnsi="Calibri"/>
        </w:rPr>
        <w:t xml:space="preserve"> </w:t>
      </w:r>
      <w:r w:rsidR="006D5857">
        <w:rPr>
          <w:rFonts w:ascii="Calibri" w:hAnsi="Calibri"/>
        </w:rPr>
        <w:t>Offerteaanvraag;</w:t>
      </w:r>
    </w:p>
    <w:p w14:paraId="7117F8C3" w14:textId="23748C6E" w:rsidR="00827F5F" w:rsidRDefault="00827F5F" w:rsidP="00827F5F">
      <w:pPr>
        <w:pStyle w:val="Lijstalinea"/>
        <w:numPr>
          <w:ilvl w:val="0"/>
          <w:numId w:val="20"/>
        </w:numPr>
        <w:rPr>
          <w:rFonts w:ascii="Calibri" w:hAnsi="Calibri"/>
        </w:rPr>
      </w:pPr>
      <w:r>
        <w:rPr>
          <w:rFonts w:ascii="Calibri" w:hAnsi="Calibri"/>
        </w:rPr>
        <w:t xml:space="preserve">De Algemene </w:t>
      </w:r>
      <w:r w:rsidR="00E52EA8">
        <w:rPr>
          <w:rFonts w:ascii="Calibri" w:hAnsi="Calibri"/>
        </w:rPr>
        <w:t>Inkoopv</w:t>
      </w:r>
      <w:r>
        <w:rPr>
          <w:rFonts w:ascii="Calibri" w:hAnsi="Calibri"/>
        </w:rPr>
        <w:t>oorwaarden;</w:t>
      </w:r>
    </w:p>
    <w:p w14:paraId="3FAF3E63" w14:textId="77777777" w:rsidR="00270E5B" w:rsidRDefault="00827F5F" w:rsidP="00270E5B">
      <w:pPr>
        <w:pStyle w:val="Lijstalinea"/>
        <w:numPr>
          <w:ilvl w:val="0"/>
          <w:numId w:val="20"/>
        </w:numPr>
        <w:rPr>
          <w:rFonts w:ascii="Calibri" w:hAnsi="Calibri"/>
        </w:rPr>
      </w:pPr>
      <w:r>
        <w:rPr>
          <w:rFonts w:ascii="Calibri" w:hAnsi="Calibri"/>
        </w:rPr>
        <w:lastRenderedPageBreak/>
        <w:t>De Inschrijving</w:t>
      </w:r>
      <w:r w:rsidR="00EE55B3">
        <w:rPr>
          <w:rFonts w:ascii="Calibri" w:hAnsi="Calibri"/>
        </w:rPr>
        <w:t>.</w:t>
      </w:r>
    </w:p>
    <w:p w14:paraId="40F92505" w14:textId="62C2C609" w:rsidR="009E5E8E" w:rsidRPr="00270E5B" w:rsidRDefault="009E5E8E" w:rsidP="003515DF">
      <w:pPr>
        <w:pStyle w:val="Nis2"/>
      </w:pPr>
      <w:r w:rsidRPr="00270E5B">
        <w:t xml:space="preserve">De </w:t>
      </w:r>
      <w:r w:rsidR="00EE7572">
        <w:t>Raam</w:t>
      </w:r>
      <w:r w:rsidRPr="00270E5B">
        <w:t>overeenkomst en de daarbij behorende bijlagen bevatten alle tussen partijen gemaakte afspraken. Aanvullingen op en wijzigingen in deze overeenkomst en de daarbij behorende bijlagen zijn slechts geldig indien deze schriftelijk zijn opgemaakt en door alle partijen zijn ondertekend.</w:t>
      </w:r>
    </w:p>
    <w:p w14:paraId="310E0E7A" w14:textId="77777777" w:rsidR="009E5E8E" w:rsidRPr="00161399" w:rsidRDefault="009E5E8E" w:rsidP="009E5E8E">
      <w:pPr>
        <w:rPr>
          <w:rFonts w:ascii="Calibri" w:hAnsi="Calibri"/>
        </w:rPr>
      </w:pPr>
    </w:p>
    <w:p w14:paraId="322B2A26" w14:textId="5E88C4E8" w:rsidR="004545FF" w:rsidRDefault="004545FF">
      <w:pPr>
        <w:rPr>
          <w:rFonts w:cs="Arial"/>
        </w:rPr>
      </w:pPr>
    </w:p>
    <w:p w14:paraId="034E3A1D" w14:textId="4B3E5AB8" w:rsidR="009E5E8E" w:rsidRDefault="009E5E8E" w:rsidP="00B75DDB">
      <w:pPr>
        <w:rPr>
          <w:rFonts w:cs="Arial"/>
        </w:rPr>
      </w:pPr>
      <w:r>
        <w:rPr>
          <w:rFonts w:cs="Arial"/>
        </w:rPr>
        <w:t>Getekend i</w:t>
      </w:r>
      <w:r w:rsidR="00EB142A" w:rsidRPr="00B75DDB">
        <w:rPr>
          <w:rFonts w:cs="Arial"/>
        </w:rPr>
        <w:t xml:space="preserve">n tweevoud, </w:t>
      </w:r>
    </w:p>
    <w:p w14:paraId="6B180B34" w14:textId="56235BC9" w:rsidR="009E5E8E" w:rsidRDefault="00EB142A" w:rsidP="00B75DDB">
      <w:pPr>
        <w:rPr>
          <w:rFonts w:cs="Arial"/>
        </w:rPr>
      </w:pPr>
      <w:r w:rsidRPr="00B75DDB">
        <w:rPr>
          <w:rFonts w:cs="Arial"/>
        </w:rPr>
        <w:t xml:space="preserve">Te </w:t>
      </w:r>
      <w:r w:rsidR="009E5E8E">
        <w:rPr>
          <w:rFonts w:cs="Arial"/>
        </w:rPr>
        <w:t>Spijkenisse</w:t>
      </w:r>
      <w:r w:rsidRPr="00B75DDB">
        <w:rPr>
          <w:rFonts w:cs="Arial"/>
        </w:rPr>
        <w:t>, op</w:t>
      </w:r>
      <w:r w:rsidR="004545FF">
        <w:rPr>
          <w:rFonts w:cs="Arial"/>
        </w:rPr>
        <w:t xml:space="preserve"> </w:t>
      </w:r>
      <w:r w:rsidR="004545FF" w:rsidRPr="004545FF">
        <w:rPr>
          <w:rFonts w:cs="Arial"/>
        </w:rPr>
        <w:t>datum</w:t>
      </w:r>
      <w:r w:rsidRPr="004545FF">
        <w:rPr>
          <w:rFonts w:cs="Arial"/>
        </w:rPr>
        <w:t>:</w:t>
      </w:r>
      <w:r w:rsidRPr="00B75DDB">
        <w:rPr>
          <w:rFonts w:cs="Arial"/>
        </w:rPr>
        <w:t xml:space="preserve"> </w:t>
      </w:r>
      <w:r w:rsidR="009E5E8E">
        <w:rPr>
          <w:rFonts w:cs="Arial"/>
        </w:rPr>
        <w:tab/>
      </w:r>
      <w:r w:rsidR="009E5E8E">
        <w:rPr>
          <w:rFonts w:cs="Arial"/>
        </w:rPr>
        <w:tab/>
      </w:r>
      <w:r w:rsidR="009E5E8E">
        <w:rPr>
          <w:rFonts w:cs="Arial"/>
        </w:rPr>
        <w:tab/>
      </w:r>
      <w:r w:rsidR="009E5E8E">
        <w:rPr>
          <w:rFonts w:cs="Arial"/>
        </w:rPr>
        <w:tab/>
      </w:r>
      <w:r w:rsidRPr="00B75DDB">
        <w:rPr>
          <w:rFonts w:cs="Arial"/>
        </w:rPr>
        <w:t>Te</w:t>
      </w:r>
      <w:r w:rsidR="004545FF">
        <w:rPr>
          <w:rFonts w:cs="Arial"/>
        </w:rPr>
        <w:t xml:space="preserve"> </w:t>
      </w:r>
      <w:r w:rsidR="004545FF" w:rsidRPr="004545FF">
        <w:rPr>
          <w:rFonts w:cs="Arial"/>
          <w:highlight w:val="lightGray"/>
        </w:rPr>
        <w:t>&lt;Plaats&gt;</w:t>
      </w:r>
      <w:r w:rsidR="00674927">
        <w:rPr>
          <w:rFonts w:cs="Arial"/>
        </w:rPr>
        <w:t xml:space="preserve">, </w:t>
      </w:r>
      <w:r w:rsidR="00674927" w:rsidRPr="004545FF">
        <w:rPr>
          <w:rFonts w:cs="Arial"/>
        </w:rPr>
        <w:t>op</w:t>
      </w:r>
      <w:r w:rsidR="004545FF" w:rsidRPr="004545FF">
        <w:rPr>
          <w:rFonts w:cs="Arial"/>
        </w:rPr>
        <w:t xml:space="preserve"> datum</w:t>
      </w:r>
      <w:r w:rsidRPr="004545FF">
        <w:rPr>
          <w:rFonts w:cs="Arial"/>
        </w:rPr>
        <w:t>:</w:t>
      </w:r>
      <w:r w:rsidRPr="00B75DDB">
        <w:rPr>
          <w:rFonts w:cs="Arial"/>
        </w:rPr>
        <w:t xml:space="preserve"> </w:t>
      </w:r>
    </w:p>
    <w:p w14:paraId="1472AB3A" w14:textId="77777777" w:rsidR="009E5E8E" w:rsidRDefault="009E5E8E" w:rsidP="00B75DDB">
      <w:pPr>
        <w:rPr>
          <w:rFonts w:cs="Arial"/>
        </w:rPr>
      </w:pPr>
    </w:p>
    <w:p w14:paraId="0E1F98AE" w14:textId="77777777" w:rsidR="009E5E8E" w:rsidRDefault="009E5E8E" w:rsidP="00B75DDB">
      <w:pPr>
        <w:rPr>
          <w:rFonts w:cs="Arial"/>
        </w:rPr>
      </w:pPr>
    </w:p>
    <w:p w14:paraId="6D30FF0F" w14:textId="77777777" w:rsidR="00EC060B" w:rsidRDefault="00EC060B" w:rsidP="00B75DDB">
      <w:pPr>
        <w:rPr>
          <w:rFonts w:cs="Arial"/>
        </w:rPr>
      </w:pPr>
    </w:p>
    <w:p w14:paraId="0BB5D6F7" w14:textId="77777777" w:rsidR="00EC060B" w:rsidRDefault="00EC060B" w:rsidP="00B75DDB">
      <w:pPr>
        <w:rPr>
          <w:rFonts w:cs="Arial"/>
        </w:rPr>
      </w:pPr>
    </w:p>
    <w:p w14:paraId="5A048697" w14:textId="77777777" w:rsidR="00EC060B" w:rsidRDefault="00EC060B" w:rsidP="00B75DDB">
      <w:pPr>
        <w:rPr>
          <w:rFonts w:cs="Arial"/>
        </w:rPr>
      </w:pPr>
    </w:p>
    <w:p w14:paraId="7AAC25EB" w14:textId="77777777" w:rsidR="009E5E8E" w:rsidRDefault="009E5E8E" w:rsidP="00B75DDB">
      <w:pPr>
        <w:rPr>
          <w:rFonts w:cs="Arial"/>
        </w:rPr>
      </w:pPr>
      <w:r>
        <w:rPr>
          <w:rFonts w:cs="Arial"/>
        </w:rPr>
        <w:t>_____________________</w:t>
      </w:r>
      <w:r>
        <w:rPr>
          <w:rFonts w:cs="Arial"/>
        </w:rPr>
        <w:tab/>
      </w:r>
      <w:r>
        <w:rPr>
          <w:rFonts w:cs="Arial"/>
        </w:rPr>
        <w:tab/>
      </w:r>
      <w:r>
        <w:rPr>
          <w:rFonts w:cs="Arial"/>
        </w:rPr>
        <w:tab/>
      </w:r>
      <w:r>
        <w:rPr>
          <w:rFonts w:cs="Arial"/>
        </w:rPr>
        <w:tab/>
        <w:t>____________________</w:t>
      </w:r>
    </w:p>
    <w:p w14:paraId="3937AB1F" w14:textId="17021A9C" w:rsidR="00E21981" w:rsidRDefault="009E5E8E" w:rsidP="00B75DDB">
      <w:pPr>
        <w:rPr>
          <w:rFonts w:cs="Arial"/>
        </w:rPr>
      </w:pPr>
      <w:r>
        <w:rPr>
          <w:rFonts w:cs="Arial"/>
        </w:rPr>
        <w:t>Door:</w:t>
      </w:r>
      <w:r>
        <w:rPr>
          <w:rFonts w:cs="Arial"/>
        </w:rPr>
        <w:tab/>
      </w:r>
      <w:r w:rsidR="004545FF">
        <w:rPr>
          <w:rFonts w:cs="Arial"/>
        </w:rPr>
        <w:tab/>
      </w:r>
      <w:r w:rsidR="004545FF">
        <w:rPr>
          <w:rFonts w:cs="Arial"/>
        </w:rPr>
        <w:tab/>
      </w:r>
      <w:r w:rsidR="004545FF">
        <w:rPr>
          <w:rFonts w:cs="Arial"/>
        </w:rPr>
        <w:tab/>
      </w:r>
      <w:r w:rsidR="004545FF">
        <w:rPr>
          <w:rFonts w:cs="Arial"/>
        </w:rPr>
        <w:tab/>
      </w:r>
      <w:r w:rsidR="004545FF">
        <w:rPr>
          <w:rFonts w:cs="Arial"/>
        </w:rPr>
        <w:tab/>
      </w:r>
      <w:r w:rsidR="004545FF">
        <w:rPr>
          <w:rFonts w:cs="Arial"/>
        </w:rPr>
        <w:tab/>
        <w:t>Door:</w:t>
      </w:r>
      <w:r w:rsidR="004545FF">
        <w:rPr>
          <w:rFonts w:cs="Arial"/>
        </w:rPr>
        <w:tab/>
      </w:r>
      <w:r>
        <w:rPr>
          <w:rFonts w:cs="Arial"/>
        </w:rPr>
        <w:tab/>
      </w:r>
      <w:r>
        <w:rPr>
          <w:rFonts w:cs="Arial"/>
        </w:rPr>
        <w:tab/>
      </w:r>
      <w:r>
        <w:rPr>
          <w:rFonts w:cs="Arial"/>
        </w:rPr>
        <w:tab/>
      </w:r>
      <w:r>
        <w:rPr>
          <w:rFonts w:cs="Arial"/>
        </w:rPr>
        <w:tab/>
      </w:r>
      <w:r>
        <w:rPr>
          <w:rFonts w:cs="Arial"/>
        </w:rPr>
        <w:tab/>
      </w:r>
    </w:p>
    <w:p w14:paraId="33D34CEE" w14:textId="7772065F" w:rsidR="004545FF" w:rsidRDefault="00C05731" w:rsidP="004545FF">
      <w:pPr>
        <w:rPr>
          <w:rFonts w:cs="Arial"/>
        </w:rPr>
      </w:pPr>
      <w:r>
        <w:rPr>
          <w:rFonts w:cs="Arial"/>
        </w:rPr>
        <w:t>Dhr. Weerts, gemeentesecretaris</w:t>
      </w:r>
      <w:r w:rsidR="005D0A90">
        <w:rPr>
          <w:rFonts w:cs="Arial"/>
        </w:rPr>
        <w:t xml:space="preserve"> </w:t>
      </w:r>
      <w:r w:rsidR="004545FF">
        <w:rPr>
          <w:rFonts w:cs="Arial"/>
        </w:rPr>
        <w:tab/>
      </w:r>
      <w:r w:rsidR="004545FF">
        <w:rPr>
          <w:rFonts w:cs="Arial"/>
        </w:rPr>
        <w:tab/>
      </w:r>
      <w:r w:rsidR="004545FF">
        <w:rPr>
          <w:rFonts w:cs="Arial"/>
        </w:rPr>
        <w:tab/>
      </w:r>
      <w:r w:rsidR="004545FF" w:rsidRPr="004545FF">
        <w:rPr>
          <w:rFonts w:cs="Arial"/>
          <w:highlight w:val="lightGray"/>
        </w:rPr>
        <w:t>&lt;naam&gt;, &lt;functie&gt;</w:t>
      </w:r>
      <w:r w:rsidR="004545FF">
        <w:rPr>
          <w:rFonts w:cs="Arial"/>
        </w:rPr>
        <w:t xml:space="preserve"> </w:t>
      </w:r>
    </w:p>
    <w:p w14:paraId="7410AE87" w14:textId="064FD242" w:rsidR="004545FF" w:rsidRDefault="009E5E8E" w:rsidP="004545FF">
      <w:pPr>
        <w:rPr>
          <w:rFonts w:cs="Arial"/>
        </w:rPr>
      </w:pPr>
      <w:r>
        <w:rPr>
          <w:rFonts w:cs="Arial"/>
        </w:rPr>
        <w:t>Voor en namens de</w:t>
      </w:r>
      <w:r w:rsidR="00556E78">
        <w:rPr>
          <w:rFonts w:cs="Arial"/>
        </w:rPr>
        <w:t xml:space="preserve"> Gemeente</w:t>
      </w:r>
      <w:r w:rsidR="00D47593">
        <w:rPr>
          <w:rFonts w:cs="Arial"/>
        </w:rPr>
        <w:t xml:space="preserve"> Nissewaard</w:t>
      </w:r>
      <w:r w:rsidR="004545FF">
        <w:rPr>
          <w:rFonts w:cs="Arial"/>
        </w:rPr>
        <w:tab/>
      </w:r>
      <w:r w:rsidR="004545FF">
        <w:rPr>
          <w:rFonts w:cs="Arial"/>
        </w:rPr>
        <w:tab/>
        <w:t xml:space="preserve">Voor en namens </w:t>
      </w:r>
      <w:r w:rsidR="004545FF" w:rsidRPr="004545FF">
        <w:rPr>
          <w:rFonts w:cs="Arial"/>
          <w:highlight w:val="lightGray"/>
        </w:rPr>
        <w:t>&lt;Partij&gt;</w:t>
      </w:r>
      <w:r w:rsidR="004545FF">
        <w:rPr>
          <w:rFonts w:cs="Arial"/>
        </w:rPr>
        <w:tab/>
      </w:r>
    </w:p>
    <w:p w14:paraId="24065F72" w14:textId="11DE3C8B" w:rsidR="009E5E8E" w:rsidRDefault="009E5E8E" w:rsidP="00B75DDB">
      <w:pPr>
        <w:rPr>
          <w:rFonts w:cs="Arial"/>
        </w:rPr>
      </w:pPr>
      <w:r>
        <w:rPr>
          <w:rFonts w:cs="Arial"/>
        </w:rPr>
        <w:tab/>
      </w:r>
    </w:p>
    <w:p w14:paraId="23886F42" w14:textId="77777777" w:rsidR="009E5E8E" w:rsidRDefault="009E5E8E" w:rsidP="00B75DDB">
      <w:pPr>
        <w:rPr>
          <w:rFonts w:cs="Arial"/>
        </w:rPr>
      </w:pPr>
    </w:p>
    <w:p w14:paraId="4420FE75" w14:textId="77777777" w:rsidR="006B1E61" w:rsidRDefault="006B1E61" w:rsidP="00B75DDB">
      <w:pPr>
        <w:rPr>
          <w:rFonts w:cs="Arial"/>
        </w:rPr>
      </w:pPr>
    </w:p>
    <w:p w14:paraId="40CEB348" w14:textId="77777777" w:rsidR="006B1E61" w:rsidRDefault="006B1E61" w:rsidP="00B75DDB">
      <w:pPr>
        <w:rPr>
          <w:rFonts w:cs="Arial"/>
        </w:rPr>
      </w:pPr>
    </w:p>
    <w:p w14:paraId="54C0B6C2" w14:textId="77777777" w:rsidR="00674927" w:rsidRDefault="00674927" w:rsidP="00B75DDB">
      <w:pPr>
        <w:rPr>
          <w:rFonts w:cs="Arial"/>
        </w:rPr>
      </w:pPr>
    </w:p>
    <w:p w14:paraId="38972E68" w14:textId="6419CEC5" w:rsidR="00827F5F" w:rsidRPr="009B769D" w:rsidRDefault="00827F5F" w:rsidP="00C05731">
      <w:pPr>
        <w:pStyle w:val="Lijstalinea"/>
        <w:rPr>
          <w:rFonts w:cs="Arial"/>
        </w:rPr>
      </w:pPr>
    </w:p>
    <w:sectPr w:rsidR="00827F5F" w:rsidRPr="009B769D" w:rsidSect="005A28E8">
      <w:headerReference w:type="default" r:id="rId9"/>
      <w:footerReference w:type="default" r:id="rId10"/>
      <w:pgSz w:w="12240" w:h="15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F676A" w14:textId="77777777" w:rsidR="006F6855" w:rsidRDefault="006F6855" w:rsidP="00525B77">
      <w:r>
        <w:separator/>
      </w:r>
    </w:p>
  </w:endnote>
  <w:endnote w:type="continuationSeparator" w:id="0">
    <w:p w14:paraId="69F90032" w14:textId="77777777" w:rsidR="006F6855" w:rsidRDefault="006F6855" w:rsidP="00525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786130"/>
      <w:docPartObj>
        <w:docPartGallery w:val="Page Numbers (Bottom of Page)"/>
        <w:docPartUnique/>
      </w:docPartObj>
    </w:sdtPr>
    <w:sdtEndPr/>
    <w:sdtContent>
      <w:p w14:paraId="17CB9348" w14:textId="3211B9C1" w:rsidR="008D5FCB" w:rsidRDefault="008D5FCB" w:rsidP="00521D1C">
        <w:pPr>
          <w:pStyle w:val="Voettekst"/>
          <w:jc w:val="right"/>
        </w:pPr>
        <w:r>
          <w:fldChar w:fldCharType="begin"/>
        </w:r>
        <w:r>
          <w:instrText xml:space="preserve"> PAGE   \* MERGEFORMAT </w:instrText>
        </w:r>
        <w:r>
          <w:fldChar w:fldCharType="separate"/>
        </w:r>
        <w:r w:rsidR="002C371D">
          <w:rPr>
            <w:noProof/>
          </w:rPr>
          <w:t>4</w:t>
        </w:r>
        <w:r>
          <w:rPr>
            <w:noProof/>
          </w:rPr>
          <w:fldChar w:fldCharType="end"/>
        </w:r>
      </w:p>
    </w:sdtContent>
  </w:sdt>
  <w:p w14:paraId="14FA629A" w14:textId="4BC04AFB" w:rsidR="008D5FCB" w:rsidRPr="009623FE" w:rsidRDefault="008D5FCB" w:rsidP="00F40BED">
    <w:pPr>
      <w:pStyle w:val="Voettekst"/>
      <w:rPr>
        <w:sz w:val="18"/>
        <w:szCs w:val="18"/>
      </w:rPr>
    </w:pPr>
    <w:r w:rsidRPr="009623FE">
      <w:rPr>
        <w:sz w:val="18"/>
        <w:szCs w:val="18"/>
      </w:rPr>
      <w:fldChar w:fldCharType="begin"/>
    </w:r>
    <w:r w:rsidRPr="009623FE">
      <w:rPr>
        <w:sz w:val="18"/>
        <w:szCs w:val="18"/>
      </w:rPr>
      <w:instrText xml:space="preserve"> FILENAME   \* MERGEFORMAT </w:instrText>
    </w:r>
    <w:r w:rsidRPr="009623FE">
      <w:rPr>
        <w:sz w:val="18"/>
        <w:szCs w:val="18"/>
      </w:rPr>
      <w:fldChar w:fldCharType="separate"/>
    </w:r>
    <w:r w:rsidR="00C05731">
      <w:rPr>
        <w:noProof/>
        <w:sz w:val="18"/>
        <w:szCs w:val="18"/>
      </w:rPr>
      <w:t>INK23-01-03 conceptovereenkomst W-installaties</w:t>
    </w:r>
    <w:r w:rsidRPr="009623FE">
      <w:rPr>
        <w:noProof/>
        <w:sz w:val="18"/>
        <w:szCs w:val="18"/>
      </w:rPr>
      <w:fldChar w:fldCharType="end"/>
    </w:r>
  </w:p>
  <w:p w14:paraId="77DDF7A9" w14:textId="4B3D97EE" w:rsidR="008D5FCB" w:rsidRDefault="008D5FCB" w:rsidP="00F40BE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72C17" w14:textId="77777777" w:rsidR="006F6855" w:rsidRDefault="006F6855" w:rsidP="00525B77">
      <w:r>
        <w:separator/>
      </w:r>
    </w:p>
  </w:footnote>
  <w:footnote w:type="continuationSeparator" w:id="0">
    <w:p w14:paraId="3C19D73F" w14:textId="77777777" w:rsidR="006F6855" w:rsidRDefault="006F6855" w:rsidP="00525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E706E" w14:textId="77777777" w:rsidR="008D5FCB" w:rsidRDefault="00C05731" w:rsidP="00406C51">
    <w:pPr>
      <w:pStyle w:val="Koptekst"/>
      <w:jc w:val="right"/>
    </w:pPr>
    <w:sdt>
      <w:sdtPr>
        <w:id w:val="50786129"/>
        <w:docPartObj>
          <w:docPartGallery w:val="Watermarks"/>
          <w:docPartUnique/>
        </w:docPartObj>
      </w:sdtPr>
      <w:sdtEndPr/>
      <w:sdtContent>
        <w:r>
          <w:rPr>
            <w:noProof/>
            <w:lang w:eastAsia="zh-TW"/>
          </w:rPr>
          <w:pict w14:anchorId="575ED6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70517" o:spid="_x0000_s1025" type="#_x0000_t136" style="position:absolute;left:0;text-align:left;margin-left:0;margin-top:0;width:468pt;height:280.8pt;z-index:-251658752;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sdtContent>
    </w:sdt>
    <w:r w:rsidR="008D5FCB" w:rsidRPr="00406C51">
      <w:rPr>
        <w:noProof/>
        <w:lang w:eastAsia="nl-NL"/>
      </w:rPr>
      <w:drawing>
        <wp:inline distT="0" distB="0" distL="0" distR="0" wp14:anchorId="6C4ED4D4" wp14:editId="2747B8F6">
          <wp:extent cx="1317749" cy="303582"/>
          <wp:effectExtent l="19050" t="0" r="0" b="0"/>
          <wp:docPr id="3" name="Afbeelding 2" descr="Nissewaard_logo_RGB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issewaard_logo_RGB (2).jpg"/>
                  <pic:cNvPicPr/>
                </pic:nvPicPr>
                <pic:blipFill>
                  <a:blip r:embed="rId1"/>
                  <a:stretch>
                    <a:fillRect/>
                  </a:stretch>
                </pic:blipFill>
                <pic:spPr>
                  <a:xfrm>
                    <a:off x="0" y="0"/>
                    <a:ext cx="1322699" cy="304722"/>
                  </a:xfrm>
                  <a:prstGeom prst="rect">
                    <a:avLst/>
                  </a:prstGeom>
                </pic:spPr>
              </pic:pic>
            </a:graphicData>
          </a:graphic>
        </wp:inline>
      </w:drawing>
    </w:r>
  </w:p>
  <w:p w14:paraId="162BFC96" w14:textId="77777777" w:rsidR="008D5FCB" w:rsidRDefault="008D5FC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D7AD7"/>
    <w:multiLevelType w:val="multilevel"/>
    <w:tmpl w:val="63D44984"/>
    <w:numStyleLink w:val="Stijl1"/>
  </w:abstractNum>
  <w:abstractNum w:abstractNumId="1" w15:restartNumberingAfterBreak="0">
    <w:nsid w:val="03E06143"/>
    <w:multiLevelType w:val="hybridMultilevel"/>
    <w:tmpl w:val="99083A3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4EF6D92"/>
    <w:multiLevelType w:val="hybridMultilevel"/>
    <w:tmpl w:val="763656E6"/>
    <w:lvl w:ilvl="0" w:tplc="CDF2417C">
      <w:start w:val="1"/>
      <w:numFmt w:val="decimal"/>
      <w:lvlText w:val="%1."/>
      <w:lvlJc w:val="left"/>
      <w:pPr>
        <w:ind w:left="360" w:hanging="360"/>
      </w:pPr>
      <w:rPr>
        <w:rFonts w:hint="default"/>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070D2F67"/>
    <w:multiLevelType w:val="hybridMultilevel"/>
    <w:tmpl w:val="660C3CBE"/>
    <w:lvl w:ilvl="0" w:tplc="9A80B136">
      <w:start w:val="1"/>
      <w:numFmt w:val="decimal"/>
      <w:lvlText w:val="1.%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D791B85"/>
    <w:multiLevelType w:val="hybridMultilevel"/>
    <w:tmpl w:val="F7D65B78"/>
    <w:lvl w:ilvl="0" w:tplc="CDF2417C">
      <w:start w:val="1"/>
      <w:numFmt w:val="decimal"/>
      <w:lvlText w:val="%1."/>
      <w:lvlJc w:val="left"/>
      <w:pPr>
        <w:ind w:left="360" w:hanging="360"/>
      </w:pPr>
      <w:rPr>
        <w:rFonts w:hint="default"/>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0E2D79D0"/>
    <w:multiLevelType w:val="hybridMultilevel"/>
    <w:tmpl w:val="09EE3018"/>
    <w:lvl w:ilvl="0" w:tplc="D7D81438">
      <w:numFmt w:val="bullet"/>
      <w:lvlText w:val="-"/>
      <w:lvlJc w:val="left"/>
      <w:pPr>
        <w:ind w:left="1440" w:hanging="360"/>
      </w:pPr>
      <w:rPr>
        <w:rFonts w:ascii="Calibri" w:eastAsiaTheme="minorHAnsi" w:hAnsi="Calibri" w:cs="Calibri"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6" w15:restartNumberingAfterBreak="0">
    <w:nsid w:val="13677B3D"/>
    <w:multiLevelType w:val="hybridMultilevel"/>
    <w:tmpl w:val="2B3E6C5E"/>
    <w:lvl w:ilvl="0" w:tplc="9A80B136">
      <w:start w:val="1"/>
      <w:numFmt w:val="decimal"/>
      <w:lvlText w:val="1.%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4FA7F13"/>
    <w:multiLevelType w:val="hybridMultilevel"/>
    <w:tmpl w:val="B4C8CE9A"/>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21572DF3"/>
    <w:multiLevelType w:val="hybridMultilevel"/>
    <w:tmpl w:val="B882DDCA"/>
    <w:lvl w:ilvl="0" w:tplc="81FE5456">
      <w:start w:val="1"/>
      <w:numFmt w:val="decimal"/>
      <w:pStyle w:val="Nummering"/>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9" w15:restartNumberingAfterBreak="0">
    <w:nsid w:val="2286381E"/>
    <w:multiLevelType w:val="hybridMultilevel"/>
    <w:tmpl w:val="515CAC46"/>
    <w:lvl w:ilvl="0" w:tplc="318C4CAE">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22D02E6E"/>
    <w:multiLevelType w:val="hybridMultilevel"/>
    <w:tmpl w:val="6F26899C"/>
    <w:lvl w:ilvl="0" w:tplc="B45CE0C8">
      <w:start w:val="1"/>
      <w:numFmt w:val="bullet"/>
      <w:lvlText w:val=""/>
      <w:lvlJc w:val="left"/>
      <w:pPr>
        <w:ind w:left="720" w:hanging="360"/>
      </w:pPr>
      <w:rPr>
        <w:rFonts w:ascii="Symbol" w:hAnsi="Symbol" w:hint="default"/>
      </w:rPr>
    </w:lvl>
    <w:lvl w:ilvl="1" w:tplc="0414EC9C">
      <w:start w:val="3200"/>
      <w:numFmt w:val="bullet"/>
      <w:lvlText w:val="-"/>
      <w:lvlJc w:val="left"/>
      <w:pPr>
        <w:ind w:left="1440" w:hanging="360"/>
      </w:pPr>
      <w:rPr>
        <w:rFonts w:ascii="Calibri" w:eastAsiaTheme="minorHAnsi" w:hAnsi="Calibri"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856674"/>
    <w:multiLevelType w:val="hybridMultilevel"/>
    <w:tmpl w:val="0DFE152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6780C65"/>
    <w:multiLevelType w:val="multilevel"/>
    <w:tmpl w:val="FFF8904A"/>
    <w:lvl w:ilvl="0">
      <w:start w:val="1"/>
      <w:numFmt w:val="decimal"/>
      <w:lvlText w:val="1.%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C532D76"/>
    <w:multiLevelType w:val="hybridMultilevel"/>
    <w:tmpl w:val="8A10F698"/>
    <w:lvl w:ilvl="0" w:tplc="C70EEFF0">
      <w:start w:val="1"/>
      <w:numFmt w:val="upperLetter"/>
      <w:lvlText w:val="%1)"/>
      <w:lvlJc w:val="left"/>
      <w:pPr>
        <w:ind w:left="1788" w:hanging="360"/>
      </w:pPr>
      <w:rPr>
        <w:rFonts w:hint="default"/>
      </w:rPr>
    </w:lvl>
    <w:lvl w:ilvl="1" w:tplc="04130019" w:tentative="1">
      <w:start w:val="1"/>
      <w:numFmt w:val="lowerLetter"/>
      <w:lvlText w:val="%2."/>
      <w:lvlJc w:val="left"/>
      <w:pPr>
        <w:ind w:left="2508" w:hanging="360"/>
      </w:pPr>
    </w:lvl>
    <w:lvl w:ilvl="2" w:tplc="0413001B" w:tentative="1">
      <w:start w:val="1"/>
      <w:numFmt w:val="lowerRoman"/>
      <w:lvlText w:val="%3."/>
      <w:lvlJc w:val="right"/>
      <w:pPr>
        <w:ind w:left="3228" w:hanging="180"/>
      </w:pPr>
    </w:lvl>
    <w:lvl w:ilvl="3" w:tplc="0413000F" w:tentative="1">
      <w:start w:val="1"/>
      <w:numFmt w:val="decimal"/>
      <w:lvlText w:val="%4."/>
      <w:lvlJc w:val="left"/>
      <w:pPr>
        <w:ind w:left="3948" w:hanging="360"/>
      </w:pPr>
    </w:lvl>
    <w:lvl w:ilvl="4" w:tplc="04130019" w:tentative="1">
      <w:start w:val="1"/>
      <w:numFmt w:val="lowerLetter"/>
      <w:lvlText w:val="%5."/>
      <w:lvlJc w:val="left"/>
      <w:pPr>
        <w:ind w:left="4668" w:hanging="360"/>
      </w:pPr>
    </w:lvl>
    <w:lvl w:ilvl="5" w:tplc="0413001B" w:tentative="1">
      <w:start w:val="1"/>
      <w:numFmt w:val="lowerRoman"/>
      <w:lvlText w:val="%6."/>
      <w:lvlJc w:val="right"/>
      <w:pPr>
        <w:ind w:left="5388" w:hanging="180"/>
      </w:pPr>
    </w:lvl>
    <w:lvl w:ilvl="6" w:tplc="0413000F" w:tentative="1">
      <w:start w:val="1"/>
      <w:numFmt w:val="decimal"/>
      <w:lvlText w:val="%7."/>
      <w:lvlJc w:val="left"/>
      <w:pPr>
        <w:ind w:left="6108" w:hanging="360"/>
      </w:pPr>
    </w:lvl>
    <w:lvl w:ilvl="7" w:tplc="04130019" w:tentative="1">
      <w:start w:val="1"/>
      <w:numFmt w:val="lowerLetter"/>
      <w:lvlText w:val="%8."/>
      <w:lvlJc w:val="left"/>
      <w:pPr>
        <w:ind w:left="6828" w:hanging="360"/>
      </w:pPr>
    </w:lvl>
    <w:lvl w:ilvl="8" w:tplc="0413001B" w:tentative="1">
      <w:start w:val="1"/>
      <w:numFmt w:val="lowerRoman"/>
      <w:lvlText w:val="%9."/>
      <w:lvlJc w:val="right"/>
      <w:pPr>
        <w:ind w:left="7548" w:hanging="180"/>
      </w:pPr>
    </w:lvl>
  </w:abstractNum>
  <w:abstractNum w:abstractNumId="14" w15:restartNumberingAfterBreak="0">
    <w:nsid w:val="2FDA6E2F"/>
    <w:multiLevelType w:val="hybridMultilevel"/>
    <w:tmpl w:val="8840939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22D2C01"/>
    <w:multiLevelType w:val="hybridMultilevel"/>
    <w:tmpl w:val="D404252A"/>
    <w:lvl w:ilvl="0" w:tplc="0414EC9C">
      <w:start w:val="3200"/>
      <w:numFmt w:val="bullet"/>
      <w:lvlText w:val="-"/>
      <w:lvlJc w:val="left"/>
      <w:pPr>
        <w:ind w:left="720" w:hanging="360"/>
      </w:pPr>
      <w:rPr>
        <w:rFonts w:ascii="Calibri" w:eastAsiaTheme="minorHAnsi" w:hAnsi="Calibri"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3ED3B92"/>
    <w:multiLevelType w:val="hybridMultilevel"/>
    <w:tmpl w:val="3FD89E1E"/>
    <w:lvl w:ilvl="0" w:tplc="3F061E2E">
      <w:start w:val="1"/>
      <w:numFmt w:val="decimal"/>
      <w:lvlText w:val="1.%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5CE68C2"/>
    <w:multiLevelType w:val="hybridMultilevel"/>
    <w:tmpl w:val="391649D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36DA020B"/>
    <w:multiLevelType w:val="hybridMultilevel"/>
    <w:tmpl w:val="28B63A72"/>
    <w:lvl w:ilvl="0" w:tplc="9A80B136">
      <w:start w:val="1"/>
      <w:numFmt w:val="decimal"/>
      <w:lvlText w:val="1.%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9314C43"/>
    <w:multiLevelType w:val="hybridMultilevel"/>
    <w:tmpl w:val="4C52674E"/>
    <w:lvl w:ilvl="0" w:tplc="5E568198">
      <w:numFmt w:val="bullet"/>
      <w:lvlText w:val="-"/>
      <w:lvlJc w:val="left"/>
      <w:pPr>
        <w:ind w:left="1080" w:hanging="360"/>
      </w:pPr>
      <w:rPr>
        <w:rFonts w:ascii="Calibri" w:eastAsiaTheme="majorEastAsia" w:hAnsi="Calibri" w:cs="Calibr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0" w15:restartNumberingAfterBreak="0">
    <w:nsid w:val="3A2A2821"/>
    <w:multiLevelType w:val="hybridMultilevel"/>
    <w:tmpl w:val="8FE85316"/>
    <w:lvl w:ilvl="0" w:tplc="D1C2B74C">
      <w:start w:val="1"/>
      <w:numFmt w:val="bullet"/>
      <w:pStyle w:val="Opsomming"/>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A2E3C67"/>
    <w:multiLevelType w:val="hybridMultilevel"/>
    <w:tmpl w:val="8ABCEA74"/>
    <w:lvl w:ilvl="0" w:tplc="2130A004">
      <w:start w:val="1"/>
      <w:numFmt w:val="decimal"/>
      <w:lvlText w:val="%1."/>
      <w:lvlJc w:val="left"/>
      <w:pPr>
        <w:ind w:left="360" w:hanging="360"/>
      </w:pPr>
      <w:rPr>
        <w:rFonts w:asciiTheme="minorHAnsi" w:eastAsia="Times New Roman" w:hAnsiTheme="minorHAnsi" w:cs="Arial" w:hint="default"/>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3B9E5008"/>
    <w:multiLevelType w:val="hybridMultilevel"/>
    <w:tmpl w:val="EBF49668"/>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3E9B74DF"/>
    <w:multiLevelType w:val="hybridMultilevel"/>
    <w:tmpl w:val="DE947EB0"/>
    <w:lvl w:ilvl="0" w:tplc="9A80B136">
      <w:start w:val="1"/>
      <w:numFmt w:val="decimal"/>
      <w:lvlText w:val="1.%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66E33B5"/>
    <w:multiLevelType w:val="hybridMultilevel"/>
    <w:tmpl w:val="C36CB952"/>
    <w:lvl w:ilvl="0" w:tplc="CDF2417C">
      <w:start w:val="1"/>
      <w:numFmt w:val="decimal"/>
      <w:lvlText w:val="%1."/>
      <w:lvlJc w:val="left"/>
      <w:pPr>
        <w:ind w:left="360" w:hanging="360"/>
      </w:pPr>
      <w:rPr>
        <w:rFonts w:hint="default"/>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47FB2629"/>
    <w:multiLevelType w:val="hybridMultilevel"/>
    <w:tmpl w:val="8840939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B6E0A63"/>
    <w:multiLevelType w:val="multilevel"/>
    <w:tmpl w:val="228A8D3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FA76EB9"/>
    <w:multiLevelType w:val="multilevel"/>
    <w:tmpl w:val="B0040CAE"/>
    <w:lvl w:ilvl="0">
      <w:start w:val="1"/>
      <w:numFmt w:val="decimal"/>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517F3B71"/>
    <w:multiLevelType w:val="hybridMultilevel"/>
    <w:tmpl w:val="8AC63B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52B11928"/>
    <w:multiLevelType w:val="hybridMultilevel"/>
    <w:tmpl w:val="B7A838BC"/>
    <w:lvl w:ilvl="0" w:tplc="9A80B136">
      <w:start w:val="1"/>
      <w:numFmt w:val="decimal"/>
      <w:lvlText w:val="1.%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60D790F"/>
    <w:multiLevelType w:val="hybridMultilevel"/>
    <w:tmpl w:val="22D6D644"/>
    <w:lvl w:ilvl="0" w:tplc="CDF2417C">
      <w:start w:val="1"/>
      <w:numFmt w:val="decimal"/>
      <w:lvlText w:val="%1."/>
      <w:lvlJc w:val="left"/>
      <w:pPr>
        <w:ind w:left="360" w:hanging="360"/>
      </w:pPr>
      <w:rPr>
        <w:rFonts w:hint="default"/>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56D14900"/>
    <w:multiLevelType w:val="hybridMultilevel"/>
    <w:tmpl w:val="49A6C60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58255E1D"/>
    <w:multiLevelType w:val="hybridMultilevel"/>
    <w:tmpl w:val="05504A4C"/>
    <w:lvl w:ilvl="0" w:tplc="3F061E2E">
      <w:start w:val="1"/>
      <w:numFmt w:val="decimal"/>
      <w:lvlText w:val="1.%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5C7B1EB7"/>
    <w:multiLevelType w:val="hybridMultilevel"/>
    <w:tmpl w:val="2F42610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5FBA2787"/>
    <w:multiLevelType w:val="hybridMultilevel"/>
    <w:tmpl w:val="B1F6D090"/>
    <w:lvl w:ilvl="0" w:tplc="A0BCFB3A">
      <w:start w:val="1"/>
      <w:numFmt w:val="decimal"/>
      <w:pStyle w:val="Nis1"/>
      <w:lvlText w:val="Artikel %1."/>
      <w:lvlJc w:val="left"/>
      <w:pPr>
        <w:ind w:left="360" w:hanging="360"/>
      </w:pPr>
      <w:rPr>
        <w:rFonts w:hint="default"/>
      </w:rPr>
    </w:lvl>
    <w:lvl w:ilvl="1" w:tplc="19A08242">
      <w:start w:val="2"/>
      <w:numFmt w:val="bullet"/>
      <w:lvlText w:val="–"/>
      <w:lvlJc w:val="left"/>
      <w:pPr>
        <w:ind w:left="1440" w:hanging="360"/>
      </w:pPr>
      <w:rPr>
        <w:rFonts w:ascii="Calibri" w:eastAsiaTheme="minorHAnsi" w:hAnsi="Calibri" w:cs="Calibri"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62D427E5"/>
    <w:multiLevelType w:val="hybridMultilevel"/>
    <w:tmpl w:val="6E5AFE8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642400C9"/>
    <w:multiLevelType w:val="multilevel"/>
    <w:tmpl w:val="63D44984"/>
    <w:styleLink w:val="Stijl1"/>
    <w:lvl w:ilvl="0">
      <w:start w:val="1"/>
      <w:numFmt w:val="decimal"/>
      <w:lvlText w:val="1.%1."/>
      <w:lvlJc w:val="center"/>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7B565A7"/>
    <w:multiLevelType w:val="hybridMultilevel"/>
    <w:tmpl w:val="1282594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8" w15:restartNumberingAfterBreak="0">
    <w:nsid w:val="6B0A3117"/>
    <w:multiLevelType w:val="hybridMultilevel"/>
    <w:tmpl w:val="1CBA5576"/>
    <w:lvl w:ilvl="0" w:tplc="CDF2417C">
      <w:start w:val="1"/>
      <w:numFmt w:val="decimal"/>
      <w:lvlText w:val="%1."/>
      <w:lvlJc w:val="left"/>
      <w:pPr>
        <w:ind w:left="360" w:hanging="360"/>
      </w:pPr>
      <w:rPr>
        <w:rFonts w:hint="default"/>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9" w15:restartNumberingAfterBreak="0">
    <w:nsid w:val="6C344499"/>
    <w:multiLevelType w:val="hybridMultilevel"/>
    <w:tmpl w:val="A3600A5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0" w15:restartNumberingAfterBreak="0">
    <w:nsid w:val="7126150D"/>
    <w:multiLevelType w:val="multilevel"/>
    <w:tmpl w:val="633ED250"/>
    <w:lvl w:ilvl="0">
      <w:start w:val="1"/>
      <w:numFmt w:val="decimal"/>
      <w:lvlText w:val="8.%1"/>
      <w:lvlJc w:val="left"/>
      <w:pPr>
        <w:ind w:left="405" w:hanging="405"/>
      </w:pPr>
      <w:rPr>
        <w:rFonts w:hint="default"/>
        <w:b w:val="0"/>
      </w:rPr>
    </w:lvl>
    <w:lvl w:ilvl="1">
      <w:start w:val="1"/>
      <w:numFmt w:val="decimal"/>
      <w:lvlText w:val="%1.%2"/>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6B84707"/>
    <w:multiLevelType w:val="multilevel"/>
    <w:tmpl w:val="AAAE64A6"/>
    <w:lvl w:ilvl="0">
      <w:start w:val="1"/>
      <w:numFmt w:val="decimal"/>
      <w:lvlText w:val="8.%1"/>
      <w:lvlJc w:val="left"/>
      <w:pPr>
        <w:ind w:left="405" w:hanging="405"/>
      </w:pPr>
      <w:rPr>
        <w:rFonts w:hint="default"/>
        <w:b w:val="0"/>
      </w:rPr>
    </w:lvl>
    <w:lvl w:ilvl="1">
      <w:start w:val="1"/>
      <w:numFmt w:val="decimal"/>
      <w:pStyle w:val="Nis2"/>
      <w:lvlText w:val="%1.%2"/>
      <w:lvlJc w:val="left"/>
      <w:pPr>
        <w:ind w:left="1287"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subalineanummering"/>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7693E12"/>
    <w:multiLevelType w:val="hybridMultilevel"/>
    <w:tmpl w:val="67CA40F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7A957205"/>
    <w:multiLevelType w:val="hybridMultilevel"/>
    <w:tmpl w:val="09C88DA4"/>
    <w:lvl w:ilvl="0" w:tplc="B45CE0C8">
      <w:start w:val="1"/>
      <w:numFmt w:val="bullet"/>
      <w:lvlText w:val=""/>
      <w:lvlJc w:val="left"/>
      <w:pPr>
        <w:ind w:left="1122" w:hanging="360"/>
      </w:pPr>
      <w:rPr>
        <w:rFonts w:ascii="Symbol" w:hAnsi="Symbol" w:hint="default"/>
      </w:rPr>
    </w:lvl>
    <w:lvl w:ilvl="1" w:tplc="04130003" w:tentative="1">
      <w:start w:val="1"/>
      <w:numFmt w:val="bullet"/>
      <w:lvlText w:val="o"/>
      <w:lvlJc w:val="left"/>
      <w:pPr>
        <w:ind w:left="1842" w:hanging="360"/>
      </w:pPr>
      <w:rPr>
        <w:rFonts w:ascii="Courier New" w:hAnsi="Courier New" w:cs="Courier New" w:hint="default"/>
      </w:rPr>
    </w:lvl>
    <w:lvl w:ilvl="2" w:tplc="04130005" w:tentative="1">
      <w:start w:val="1"/>
      <w:numFmt w:val="bullet"/>
      <w:lvlText w:val=""/>
      <w:lvlJc w:val="left"/>
      <w:pPr>
        <w:ind w:left="2562" w:hanging="360"/>
      </w:pPr>
      <w:rPr>
        <w:rFonts w:ascii="Wingdings" w:hAnsi="Wingdings" w:hint="default"/>
      </w:rPr>
    </w:lvl>
    <w:lvl w:ilvl="3" w:tplc="04130001" w:tentative="1">
      <w:start w:val="1"/>
      <w:numFmt w:val="bullet"/>
      <w:lvlText w:val=""/>
      <w:lvlJc w:val="left"/>
      <w:pPr>
        <w:ind w:left="3282" w:hanging="360"/>
      </w:pPr>
      <w:rPr>
        <w:rFonts w:ascii="Symbol" w:hAnsi="Symbol" w:hint="default"/>
      </w:rPr>
    </w:lvl>
    <w:lvl w:ilvl="4" w:tplc="04130003" w:tentative="1">
      <w:start w:val="1"/>
      <w:numFmt w:val="bullet"/>
      <w:lvlText w:val="o"/>
      <w:lvlJc w:val="left"/>
      <w:pPr>
        <w:ind w:left="4002" w:hanging="360"/>
      </w:pPr>
      <w:rPr>
        <w:rFonts w:ascii="Courier New" w:hAnsi="Courier New" w:cs="Courier New" w:hint="default"/>
      </w:rPr>
    </w:lvl>
    <w:lvl w:ilvl="5" w:tplc="04130005" w:tentative="1">
      <w:start w:val="1"/>
      <w:numFmt w:val="bullet"/>
      <w:lvlText w:val=""/>
      <w:lvlJc w:val="left"/>
      <w:pPr>
        <w:ind w:left="4722" w:hanging="360"/>
      </w:pPr>
      <w:rPr>
        <w:rFonts w:ascii="Wingdings" w:hAnsi="Wingdings" w:hint="default"/>
      </w:rPr>
    </w:lvl>
    <w:lvl w:ilvl="6" w:tplc="04130001" w:tentative="1">
      <w:start w:val="1"/>
      <w:numFmt w:val="bullet"/>
      <w:lvlText w:val=""/>
      <w:lvlJc w:val="left"/>
      <w:pPr>
        <w:ind w:left="5442" w:hanging="360"/>
      </w:pPr>
      <w:rPr>
        <w:rFonts w:ascii="Symbol" w:hAnsi="Symbol" w:hint="default"/>
      </w:rPr>
    </w:lvl>
    <w:lvl w:ilvl="7" w:tplc="04130003" w:tentative="1">
      <w:start w:val="1"/>
      <w:numFmt w:val="bullet"/>
      <w:lvlText w:val="o"/>
      <w:lvlJc w:val="left"/>
      <w:pPr>
        <w:ind w:left="6162" w:hanging="360"/>
      </w:pPr>
      <w:rPr>
        <w:rFonts w:ascii="Courier New" w:hAnsi="Courier New" w:cs="Courier New" w:hint="default"/>
      </w:rPr>
    </w:lvl>
    <w:lvl w:ilvl="8" w:tplc="04130005" w:tentative="1">
      <w:start w:val="1"/>
      <w:numFmt w:val="bullet"/>
      <w:lvlText w:val=""/>
      <w:lvlJc w:val="left"/>
      <w:pPr>
        <w:ind w:left="6882" w:hanging="360"/>
      </w:pPr>
      <w:rPr>
        <w:rFonts w:ascii="Wingdings" w:hAnsi="Wingdings" w:hint="default"/>
      </w:rPr>
    </w:lvl>
  </w:abstractNum>
  <w:num w:numId="1" w16cid:durableId="810757576">
    <w:abstractNumId w:val="20"/>
  </w:num>
  <w:num w:numId="2" w16cid:durableId="1463381405">
    <w:abstractNumId w:val="8"/>
  </w:num>
  <w:num w:numId="3" w16cid:durableId="892469264">
    <w:abstractNumId w:val="34"/>
  </w:num>
  <w:num w:numId="4" w16cid:durableId="1499465731">
    <w:abstractNumId w:val="12"/>
  </w:num>
  <w:num w:numId="5" w16cid:durableId="56633710">
    <w:abstractNumId w:val="1"/>
  </w:num>
  <w:num w:numId="6" w16cid:durableId="548959980">
    <w:abstractNumId w:val="9"/>
  </w:num>
  <w:num w:numId="7" w16cid:durableId="1504470121">
    <w:abstractNumId w:val="21"/>
  </w:num>
  <w:num w:numId="8" w16cid:durableId="1522160235">
    <w:abstractNumId w:val="30"/>
  </w:num>
  <w:num w:numId="9" w16cid:durableId="1452170820">
    <w:abstractNumId w:val="24"/>
  </w:num>
  <w:num w:numId="10" w16cid:durableId="1137183934">
    <w:abstractNumId w:val="38"/>
  </w:num>
  <w:num w:numId="11" w16cid:durableId="381713194">
    <w:abstractNumId w:val="2"/>
  </w:num>
  <w:num w:numId="12" w16cid:durableId="330302728">
    <w:abstractNumId w:val="4"/>
  </w:num>
  <w:num w:numId="13" w16cid:durableId="1799640666">
    <w:abstractNumId w:val="39"/>
  </w:num>
  <w:num w:numId="14" w16cid:durableId="1716585038">
    <w:abstractNumId w:val="33"/>
  </w:num>
  <w:num w:numId="15" w16cid:durableId="962543256">
    <w:abstractNumId w:val="28"/>
  </w:num>
  <w:num w:numId="16" w16cid:durableId="1369180934">
    <w:abstractNumId w:val="22"/>
  </w:num>
  <w:num w:numId="17" w16cid:durableId="772359163">
    <w:abstractNumId w:val="7"/>
  </w:num>
  <w:num w:numId="18" w16cid:durableId="832110601">
    <w:abstractNumId w:val="31"/>
  </w:num>
  <w:num w:numId="19" w16cid:durableId="376517765">
    <w:abstractNumId w:val="37"/>
  </w:num>
  <w:num w:numId="20" w16cid:durableId="485702187">
    <w:abstractNumId w:val="43"/>
  </w:num>
  <w:num w:numId="21" w16cid:durableId="1077942151">
    <w:abstractNumId w:val="17"/>
  </w:num>
  <w:num w:numId="22" w16cid:durableId="1275862876">
    <w:abstractNumId w:val="14"/>
  </w:num>
  <w:num w:numId="23" w16cid:durableId="1867328348">
    <w:abstractNumId w:val="15"/>
  </w:num>
  <w:num w:numId="24" w16cid:durableId="1408696445">
    <w:abstractNumId w:val="42"/>
  </w:num>
  <w:num w:numId="25" w16cid:durableId="488330277">
    <w:abstractNumId w:val="34"/>
  </w:num>
  <w:num w:numId="26" w16cid:durableId="10491104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39091819">
    <w:abstractNumId w:val="18"/>
  </w:num>
  <w:num w:numId="28" w16cid:durableId="748770101">
    <w:abstractNumId w:val="3"/>
  </w:num>
  <w:num w:numId="29" w16cid:durableId="174466483">
    <w:abstractNumId w:val="6"/>
  </w:num>
  <w:num w:numId="30" w16cid:durableId="1465848523">
    <w:abstractNumId w:val="29"/>
  </w:num>
  <w:num w:numId="31" w16cid:durableId="345207414">
    <w:abstractNumId w:val="23"/>
  </w:num>
  <w:num w:numId="32" w16cid:durableId="2135441239">
    <w:abstractNumId w:val="25"/>
  </w:num>
  <w:num w:numId="33" w16cid:durableId="1171146090">
    <w:abstractNumId w:val="5"/>
  </w:num>
  <w:num w:numId="34" w16cid:durableId="1339041467">
    <w:abstractNumId w:val="26"/>
  </w:num>
  <w:num w:numId="35" w16cid:durableId="1203903620">
    <w:abstractNumId w:val="32"/>
  </w:num>
  <w:num w:numId="36" w16cid:durableId="1229803686">
    <w:abstractNumId w:val="35"/>
  </w:num>
  <w:num w:numId="37" w16cid:durableId="686756199">
    <w:abstractNumId w:val="11"/>
  </w:num>
  <w:num w:numId="38" w16cid:durableId="874848587">
    <w:abstractNumId w:val="16"/>
  </w:num>
  <w:num w:numId="39" w16cid:durableId="1936790531">
    <w:abstractNumId w:val="27"/>
  </w:num>
  <w:num w:numId="40" w16cid:durableId="844779957">
    <w:abstractNumId w:val="36"/>
  </w:num>
  <w:num w:numId="41" w16cid:durableId="1607691127">
    <w:abstractNumId w:val="0"/>
  </w:num>
  <w:num w:numId="42" w16cid:durableId="1066294153">
    <w:abstractNumId w:val="41"/>
  </w:num>
  <w:num w:numId="43" w16cid:durableId="2024670286">
    <w:abstractNumId w:val="19"/>
  </w:num>
  <w:num w:numId="44" w16cid:durableId="1129544505">
    <w:abstractNumId w:val="10"/>
  </w:num>
  <w:num w:numId="45" w16cid:durableId="1834027096">
    <w:abstractNumId w:val="40"/>
  </w:num>
  <w:num w:numId="46" w16cid:durableId="348483730">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30E"/>
    <w:rsid w:val="00011C0A"/>
    <w:rsid w:val="0002224D"/>
    <w:rsid w:val="00057ACE"/>
    <w:rsid w:val="00060715"/>
    <w:rsid w:val="00074585"/>
    <w:rsid w:val="000752C6"/>
    <w:rsid w:val="000975B8"/>
    <w:rsid w:val="000A3587"/>
    <w:rsid w:val="000B393F"/>
    <w:rsid w:val="000D568B"/>
    <w:rsid w:val="000D5891"/>
    <w:rsid w:val="000E05B9"/>
    <w:rsid w:val="0010730E"/>
    <w:rsid w:val="00151D35"/>
    <w:rsid w:val="00151F30"/>
    <w:rsid w:val="00153073"/>
    <w:rsid w:val="00155956"/>
    <w:rsid w:val="00161720"/>
    <w:rsid w:val="00167658"/>
    <w:rsid w:val="001756C3"/>
    <w:rsid w:val="001D7B73"/>
    <w:rsid w:val="001E53E8"/>
    <w:rsid w:val="001F07D1"/>
    <w:rsid w:val="0021527D"/>
    <w:rsid w:val="002176AF"/>
    <w:rsid w:val="002362A9"/>
    <w:rsid w:val="00243395"/>
    <w:rsid w:val="002475AC"/>
    <w:rsid w:val="002503E4"/>
    <w:rsid w:val="002578EA"/>
    <w:rsid w:val="0026082E"/>
    <w:rsid w:val="00270E5B"/>
    <w:rsid w:val="00271E2D"/>
    <w:rsid w:val="00295473"/>
    <w:rsid w:val="002B7883"/>
    <w:rsid w:val="002C32B2"/>
    <w:rsid w:val="002C371D"/>
    <w:rsid w:val="002D51F4"/>
    <w:rsid w:val="002D700B"/>
    <w:rsid w:val="002E51F5"/>
    <w:rsid w:val="002F753E"/>
    <w:rsid w:val="00310C82"/>
    <w:rsid w:val="003211CF"/>
    <w:rsid w:val="003401AC"/>
    <w:rsid w:val="003409DA"/>
    <w:rsid w:val="00344FCD"/>
    <w:rsid w:val="003515DF"/>
    <w:rsid w:val="0035286E"/>
    <w:rsid w:val="0036735D"/>
    <w:rsid w:val="00367C19"/>
    <w:rsid w:val="003A2CB4"/>
    <w:rsid w:val="003A5167"/>
    <w:rsid w:val="003B45C6"/>
    <w:rsid w:val="003C6761"/>
    <w:rsid w:val="003D3276"/>
    <w:rsid w:val="003D5FCF"/>
    <w:rsid w:val="00406C51"/>
    <w:rsid w:val="00406C53"/>
    <w:rsid w:val="00407196"/>
    <w:rsid w:val="00414B41"/>
    <w:rsid w:val="00425D7F"/>
    <w:rsid w:val="00434FE9"/>
    <w:rsid w:val="004545FF"/>
    <w:rsid w:val="004549B5"/>
    <w:rsid w:val="00454A54"/>
    <w:rsid w:val="0047016A"/>
    <w:rsid w:val="00476632"/>
    <w:rsid w:val="0048542C"/>
    <w:rsid w:val="004B5E87"/>
    <w:rsid w:val="004C4A3A"/>
    <w:rsid w:val="004C5041"/>
    <w:rsid w:val="00517421"/>
    <w:rsid w:val="00521D1C"/>
    <w:rsid w:val="00525B77"/>
    <w:rsid w:val="0053595C"/>
    <w:rsid w:val="00536908"/>
    <w:rsid w:val="005442D6"/>
    <w:rsid w:val="00556E78"/>
    <w:rsid w:val="0056100C"/>
    <w:rsid w:val="005621F9"/>
    <w:rsid w:val="00563E69"/>
    <w:rsid w:val="0058290D"/>
    <w:rsid w:val="005875F2"/>
    <w:rsid w:val="00590563"/>
    <w:rsid w:val="005917E2"/>
    <w:rsid w:val="005A28E8"/>
    <w:rsid w:val="005C536E"/>
    <w:rsid w:val="005C78C3"/>
    <w:rsid w:val="005D0A90"/>
    <w:rsid w:val="005F0716"/>
    <w:rsid w:val="006018EF"/>
    <w:rsid w:val="00601E40"/>
    <w:rsid w:val="00610046"/>
    <w:rsid w:val="00621EB1"/>
    <w:rsid w:val="006278A4"/>
    <w:rsid w:val="00643BDB"/>
    <w:rsid w:val="00650307"/>
    <w:rsid w:val="006560BE"/>
    <w:rsid w:val="006612EE"/>
    <w:rsid w:val="0066501A"/>
    <w:rsid w:val="00673A10"/>
    <w:rsid w:val="00674927"/>
    <w:rsid w:val="006932F9"/>
    <w:rsid w:val="006A3941"/>
    <w:rsid w:val="006A5CC1"/>
    <w:rsid w:val="006B1E61"/>
    <w:rsid w:val="006B3102"/>
    <w:rsid w:val="006B407A"/>
    <w:rsid w:val="006B57B5"/>
    <w:rsid w:val="006C4E45"/>
    <w:rsid w:val="006D52FD"/>
    <w:rsid w:val="006D5857"/>
    <w:rsid w:val="006E0FDA"/>
    <w:rsid w:val="006E66A5"/>
    <w:rsid w:val="006F25CC"/>
    <w:rsid w:val="006F2A10"/>
    <w:rsid w:val="006F6855"/>
    <w:rsid w:val="00712FEB"/>
    <w:rsid w:val="007268F5"/>
    <w:rsid w:val="00761D67"/>
    <w:rsid w:val="00785691"/>
    <w:rsid w:val="007B5723"/>
    <w:rsid w:val="007B7C2A"/>
    <w:rsid w:val="007D068B"/>
    <w:rsid w:val="007D6E31"/>
    <w:rsid w:val="007E14B2"/>
    <w:rsid w:val="00803346"/>
    <w:rsid w:val="0080418B"/>
    <w:rsid w:val="0081243E"/>
    <w:rsid w:val="0081383C"/>
    <w:rsid w:val="00827F5F"/>
    <w:rsid w:val="008331FC"/>
    <w:rsid w:val="00844DDE"/>
    <w:rsid w:val="00881FF5"/>
    <w:rsid w:val="00892CED"/>
    <w:rsid w:val="008A019A"/>
    <w:rsid w:val="008A3347"/>
    <w:rsid w:val="008A4819"/>
    <w:rsid w:val="008A6518"/>
    <w:rsid w:val="008D0DDA"/>
    <w:rsid w:val="008D136F"/>
    <w:rsid w:val="008D2AB8"/>
    <w:rsid w:val="008D5FCB"/>
    <w:rsid w:val="008E5196"/>
    <w:rsid w:val="00906791"/>
    <w:rsid w:val="00914BB1"/>
    <w:rsid w:val="0092103C"/>
    <w:rsid w:val="0092420D"/>
    <w:rsid w:val="0092491A"/>
    <w:rsid w:val="00932F0F"/>
    <w:rsid w:val="00933FFF"/>
    <w:rsid w:val="00941CBD"/>
    <w:rsid w:val="0094222D"/>
    <w:rsid w:val="00950D4B"/>
    <w:rsid w:val="009533BC"/>
    <w:rsid w:val="00960EE3"/>
    <w:rsid w:val="00962104"/>
    <w:rsid w:val="00970652"/>
    <w:rsid w:val="00995AC5"/>
    <w:rsid w:val="009A029E"/>
    <w:rsid w:val="009A1FA4"/>
    <w:rsid w:val="009B5906"/>
    <w:rsid w:val="009B769D"/>
    <w:rsid w:val="009C3F8E"/>
    <w:rsid w:val="009D1C76"/>
    <w:rsid w:val="009D42A9"/>
    <w:rsid w:val="009E4EAB"/>
    <w:rsid w:val="009E5788"/>
    <w:rsid w:val="009E5E8E"/>
    <w:rsid w:val="009F101D"/>
    <w:rsid w:val="00A025AE"/>
    <w:rsid w:val="00A04FB8"/>
    <w:rsid w:val="00A108F5"/>
    <w:rsid w:val="00A331E6"/>
    <w:rsid w:val="00A36579"/>
    <w:rsid w:val="00A54D19"/>
    <w:rsid w:val="00A70217"/>
    <w:rsid w:val="00A824E5"/>
    <w:rsid w:val="00AB0AF7"/>
    <w:rsid w:val="00AB2506"/>
    <w:rsid w:val="00AB7240"/>
    <w:rsid w:val="00AF4A68"/>
    <w:rsid w:val="00AF7863"/>
    <w:rsid w:val="00B15AEA"/>
    <w:rsid w:val="00B16E6E"/>
    <w:rsid w:val="00B24F96"/>
    <w:rsid w:val="00B268AC"/>
    <w:rsid w:val="00B4664F"/>
    <w:rsid w:val="00B47DAB"/>
    <w:rsid w:val="00B675BD"/>
    <w:rsid w:val="00B75DDB"/>
    <w:rsid w:val="00B75F63"/>
    <w:rsid w:val="00B87935"/>
    <w:rsid w:val="00BA40B4"/>
    <w:rsid w:val="00BB2861"/>
    <w:rsid w:val="00BB5030"/>
    <w:rsid w:val="00BC4EE7"/>
    <w:rsid w:val="00BD275F"/>
    <w:rsid w:val="00BD4683"/>
    <w:rsid w:val="00BE1B0E"/>
    <w:rsid w:val="00BE3974"/>
    <w:rsid w:val="00C00D81"/>
    <w:rsid w:val="00C01AEC"/>
    <w:rsid w:val="00C05731"/>
    <w:rsid w:val="00C16823"/>
    <w:rsid w:val="00C17C33"/>
    <w:rsid w:val="00C20E8A"/>
    <w:rsid w:val="00C21167"/>
    <w:rsid w:val="00C23BF0"/>
    <w:rsid w:val="00C26419"/>
    <w:rsid w:val="00C30ECC"/>
    <w:rsid w:val="00C343B2"/>
    <w:rsid w:val="00C3611B"/>
    <w:rsid w:val="00C52B42"/>
    <w:rsid w:val="00C57A6A"/>
    <w:rsid w:val="00C57CA6"/>
    <w:rsid w:val="00C96C29"/>
    <w:rsid w:val="00C97EC7"/>
    <w:rsid w:val="00CA12F1"/>
    <w:rsid w:val="00CB121D"/>
    <w:rsid w:val="00CC1E13"/>
    <w:rsid w:val="00D14A8A"/>
    <w:rsid w:val="00D2591A"/>
    <w:rsid w:val="00D33881"/>
    <w:rsid w:val="00D33892"/>
    <w:rsid w:val="00D3437C"/>
    <w:rsid w:val="00D363AC"/>
    <w:rsid w:val="00D4458C"/>
    <w:rsid w:val="00D463FB"/>
    <w:rsid w:val="00D47593"/>
    <w:rsid w:val="00D542A7"/>
    <w:rsid w:val="00D62B5E"/>
    <w:rsid w:val="00D71660"/>
    <w:rsid w:val="00D75D8B"/>
    <w:rsid w:val="00D90C3D"/>
    <w:rsid w:val="00DA53A6"/>
    <w:rsid w:val="00DC1AAB"/>
    <w:rsid w:val="00DC7E9A"/>
    <w:rsid w:val="00DD141E"/>
    <w:rsid w:val="00DD2626"/>
    <w:rsid w:val="00DD65D5"/>
    <w:rsid w:val="00DE3C16"/>
    <w:rsid w:val="00E1712C"/>
    <w:rsid w:val="00E21981"/>
    <w:rsid w:val="00E23C3D"/>
    <w:rsid w:val="00E24121"/>
    <w:rsid w:val="00E302EA"/>
    <w:rsid w:val="00E45BAC"/>
    <w:rsid w:val="00E46EAB"/>
    <w:rsid w:val="00E52EA8"/>
    <w:rsid w:val="00E5333F"/>
    <w:rsid w:val="00E67F79"/>
    <w:rsid w:val="00E76F49"/>
    <w:rsid w:val="00E77C29"/>
    <w:rsid w:val="00E90650"/>
    <w:rsid w:val="00E96B74"/>
    <w:rsid w:val="00EA678A"/>
    <w:rsid w:val="00EB142A"/>
    <w:rsid w:val="00EB3FDB"/>
    <w:rsid w:val="00EC060B"/>
    <w:rsid w:val="00ED31E8"/>
    <w:rsid w:val="00EE55B3"/>
    <w:rsid w:val="00EE7572"/>
    <w:rsid w:val="00EF26ED"/>
    <w:rsid w:val="00F047E7"/>
    <w:rsid w:val="00F07D03"/>
    <w:rsid w:val="00F11FC4"/>
    <w:rsid w:val="00F2456A"/>
    <w:rsid w:val="00F40BED"/>
    <w:rsid w:val="00F43FA2"/>
    <w:rsid w:val="00F5649F"/>
    <w:rsid w:val="00F73B76"/>
    <w:rsid w:val="00F8698A"/>
    <w:rsid w:val="00F87C46"/>
    <w:rsid w:val="00F953AA"/>
    <w:rsid w:val="00FD084D"/>
    <w:rsid w:val="00FD1C15"/>
    <w:rsid w:val="00FD55C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DDF4F"/>
  <w15:docId w15:val="{E54C091B-22DA-4DFA-8410-82F44D1F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a - Standaard"/>
    <w:qFormat/>
    <w:rsid w:val="00A54D19"/>
  </w:style>
  <w:style w:type="paragraph" w:styleId="Kop1">
    <w:name w:val="heading 1"/>
    <w:aliases w:val="Kop Hoofdstuk"/>
    <w:basedOn w:val="Standaard"/>
    <w:next w:val="Standaard"/>
    <w:link w:val="Kop1Char"/>
    <w:uiPriority w:val="9"/>
    <w:qFormat/>
    <w:rsid w:val="00A54D19"/>
    <w:pPr>
      <w:keepNext/>
      <w:keepLines/>
      <w:outlineLvl w:val="0"/>
    </w:pPr>
    <w:rPr>
      <w:rFonts w:asciiTheme="majorHAnsi" w:eastAsiaTheme="majorEastAsia" w:hAnsiTheme="majorHAnsi" w:cstheme="majorBidi"/>
      <w:b/>
      <w:bCs/>
      <w:sz w:val="28"/>
      <w:szCs w:val="28"/>
    </w:rPr>
  </w:style>
  <w:style w:type="paragraph" w:styleId="Kop2">
    <w:name w:val="heading 2"/>
    <w:aliases w:val="Kop Alinea"/>
    <w:basedOn w:val="Kop1"/>
    <w:next w:val="Standaard"/>
    <w:link w:val="Kop2Char"/>
    <w:uiPriority w:val="9"/>
    <w:semiHidden/>
    <w:unhideWhenUsed/>
    <w:qFormat/>
    <w:rsid w:val="00A54D19"/>
    <w:pPr>
      <w:outlineLvl w:val="1"/>
    </w:pPr>
    <w:rPr>
      <w:sz w:val="22"/>
    </w:rPr>
  </w:style>
  <w:style w:type="paragraph" w:styleId="Kop3">
    <w:name w:val="heading 3"/>
    <w:aliases w:val="7 - Alinieakop + nummering  kleur"/>
    <w:basedOn w:val="Nis2"/>
    <w:next w:val="Standaard"/>
    <w:link w:val="Kop3Char"/>
    <w:uiPriority w:val="9"/>
    <w:unhideWhenUsed/>
    <w:rsid w:val="00D75D8B"/>
    <w:pPr>
      <w:spacing w:before="200" w:line="271" w:lineRule="auto"/>
      <w:outlineLvl w:val="2"/>
    </w:pPr>
    <w:rPr>
      <w:color w:val="00ACE9" w:themeColor="accent1"/>
    </w:rPr>
  </w:style>
  <w:style w:type="paragraph" w:styleId="Kop4">
    <w:name w:val="heading 4"/>
    <w:aliases w:val="Kop alinea kleur"/>
    <w:basedOn w:val="Kopsubalineanummering"/>
    <w:next w:val="Standaard"/>
    <w:link w:val="Kop4Char"/>
    <w:uiPriority w:val="9"/>
    <w:semiHidden/>
    <w:unhideWhenUsed/>
    <w:qFormat/>
    <w:rsid w:val="00A54D19"/>
    <w:pPr>
      <w:spacing w:before="200"/>
      <w:outlineLvl w:val="3"/>
    </w:pPr>
    <w:rPr>
      <w:iCs/>
      <w:color w:val="00ACE9" w:themeColor="accent1"/>
    </w:rPr>
  </w:style>
  <w:style w:type="paragraph" w:styleId="Kop5">
    <w:name w:val="heading 5"/>
    <w:basedOn w:val="Standaard"/>
    <w:next w:val="Standaard"/>
    <w:link w:val="Kop5Char"/>
    <w:uiPriority w:val="9"/>
    <w:semiHidden/>
    <w:unhideWhenUsed/>
    <w:rsid w:val="00F43FA2"/>
    <w:pPr>
      <w:spacing w:before="200"/>
      <w:outlineLvl w:val="4"/>
    </w:pPr>
    <w:rPr>
      <w:rFonts w:asciiTheme="majorHAnsi" w:eastAsiaTheme="majorEastAsia" w:hAnsiTheme="majorHAnsi" w:cstheme="majorBidi"/>
      <w:b/>
      <w:bCs/>
      <w:color w:val="7F7F7F" w:themeColor="text1" w:themeTint="80"/>
    </w:rPr>
  </w:style>
  <w:style w:type="paragraph" w:styleId="Kop6">
    <w:name w:val="heading 6"/>
    <w:basedOn w:val="Standaard"/>
    <w:next w:val="Standaard"/>
    <w:link w:val="Kop6Char"/>
    <w:uiPriority w:val="9"/>
    <w:unhideWhenUsed/>
    <w:rsid w:val="007E14B2"/>
    <w:pPr>
      <w:keepNext/>
      <w:keepLines/>
      <w:spacing w:before="200"/>
      <w:outlineLvl w:val="5"/>
    </w:pPr>
    <w:rPr>
      <w:rFonts w:asciiTheme="majorHAnsi" w:eastAsiaTheme="majorEastAsia" w:hAnsiTheme="majorHAnsi" w:cstheme="majorBidi"/>
      <w:i/>
      <w:iCs/>
      <w:color w:val="005574" w:themeColor="accent1" w:themeShade="7F"/>
    </w:rPr>
  </w:style>
  <w:style w:type="paragraph" w:styleId="Kop7">
    <w:name w:val="heading 7"/>
    <w:basedOn w:val="Standaard"/>
    <w:next w:val="Standaard"/>
    <w:link w:val="Kop7Char"/>
    <w:uiPriority w:val="9"/>
    <w:unhideWhenUsed/>
    <w:rsid w:val="007E14B2"/>
    <w:pPr>
      <w:keepNext/>
      <w:keepLines/>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unhideWhenUsed/>
    <w:rsid w:val="007E14B2"/>
    <w:pPr>
      <w:keepNext/>
      <w:keepLines/>
      <w:spacing w:before="200"/>
      <w:outlineLvl w:val="7"/>
    </w:pPr>
    <w:rPr>
      <w:rFonts w:asciiTheme="majorHAnsi" w:eastAsiaTheme="majorEastAsia" w:hAnsiTheme="majorHAnsi" w:cstheme="majorBidi"/>
      <w:color w:val="404040" w:themeColor="text1" w:themeTint="BF"/>
      <w:szCs w:val="20"/>
    </w:rPr>
  </w:style>
  <w:style w:type="paragraph" w:styleId="Kop9">
    <w:name w:val="heading 9"/>
    <w:basedOn w:val="Standaard"/>
    <w:next w:val="Standaard"/>
    <w:link w:val="Kop9Char"/>
    <w:uiPriority w:val="9"/>
    <w:unhideWhenUsed/>
    <w:rsid w:val="007E14B2"/>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maakprofiel1">
    <w:name w:val="Opmaakprofiel1"/>
    <w:basedOn w:val="Nis1"/>
    <w:next w:val="Nis2"/>
    <w:rsid w:val="006278A4"/>
    <w:pPr>
      <w:numPr>
        <w:numId w:val="0"/>
      </w:numPr>
    </w:pPr>
  </w:style>
  <w:style w:type="character" w:customStyle="1" w:styleId="Kop1Char">
    <w:name w:val="Kop 1 Char"/>
    <w:aliases w:val="Kop Hoofdstuk Char"/>
    <w:basedOn w:val="Standaardalinea-lettertype"/>
    <w:link w:val="Kop1"/>
    <w:uiPriority w:val="9"/>
    <w:rsid w:val="00A54D19"/>
    <w:rPr>
      <w:rFonts w:asciiTheme="majorHAnsi" w:eastAsiaTheme="majorEastAsia" w:hAnsiTheme="majorHAnsi" w:cstheme="majorBidi"/>
      <w:b/>
      <w:bCs/>
      <w:sz w:val="28"/>
      <w:szCs w:val="28"/>
    </w:rPr>
  </w:style>
  <w:style w:type="character" w:customStyle="1" w:styleId="Kop2Char">
    <w:name w:val="Kop 2 Char"/>
    <w:aliases w:val="Kop Alinea Char"/>
    <w:basedOn w:val="Standaardalinea-lettertype"/>
    <w:link w:val="Kop2"/>
    <w:uiPriority w:val="9"/>
    <w:rsid w:val="00A54D19"/>
    <w:rPr>
      <w:rFonts w:asciiTheme="majorHAnsi" w:eastAsiaTheme="majorEastAsia" w:hAnsiTheme="majorHAnsi" w:cstheme="majorBidi"/>
      <w:b/>
      <w:bCs/>
      <w:szCs w:val="28"/>
    </w:rPr>
  </w:style>
  <w:style w:type="character" w:customStyle="1" w:styleId="Kop4Char">
    <w:name w:val="Kop 4 Char"/>
    <w:aliases w:val="Kop alinea kleur Char"/>
    <w:basedOn w:val="Standaardalinea-lettertype"/>
    <w:link w:val="Kop4"/>
    <w:uiPriority w:val="9"/>
    <w:rsid w:val="00A54D19"/>
    <w:rPr>
      <w:rFonts w:asciiTheme="majorHAnsi" w:eastAsiaTheme="majorEastAsia" w:hAnsiTheme="majorHAnsi" w:cstheme="majorBidi"/>
      <w:b/>
      <w:bCs/>
      <w:iCs/>
      <w:color w:val="00ACE9" w:themeColor="accent1"/>
      <w:szCs w:val="28"/>
    </w:rPr>
  </w:style>
  <w:style w:type="character" w:customStyle="1" w:styleId="Kop5Char">
    <w:name w:val="Kop 5 Char"/>
    <w:basedOn w:val="Standaardalinea-lettertype"/>
    <w:link w:val="Kop5"/>
    <w:uiPriority w:val="9"/>
    <w:semiHidden/>
    <w:rsid w:val="00F43FA2"/>
    <w:rPr>
      <w:rFonts w:asciiTheme="majorHAnsi" w:eastAsiaTheme="majorEastAsia" w:hAnsiTheme="majorHAnsi" w:cstheme="majorBidi"/>
      <w:b/>
      <w:bCs/>
      <w:color w:val="7F7F7F" w:themeColor="text1" w:themeTint="80"/>
    </w:rPr>
  </w:style>
  <w:style w:type="character" w:customStyle="1" w:styleId="Kop6Char">
    <w:name w:val="Kop 6 Char"/>
    <w:basedOn w:val="Standaardalinea-lettertype"/>
    <w:link w:val="Kop6"/>
    <w:uiPriority w:val="9"/>
    <w:rsid w:val="007E14B2"/>
    <w:rPr>
      <w:rFonts w:asciiTheme="majorHAnsi" w:eastAsiaTheme="majorEastAsia" w:hAnsiTheme="majorHAnsi" w:cstheme="majorBidi"/>
      <w:i/>
      <w:iCs/>
      <w:color w:val="005574" w:themeColor="accent1" w:themeShade="7F"/>
    </w:rPr>
  </w:style>
  <w:style w:type="character" w:customStyle="1" w:styleId="Kop7Char">
    <w:name w:val="Kop 7 Char"/>
    <w:basedOn w:val="Standaardalinea-lettertype"/>
    <w:link w:val="Kop7"/>
    <w:uiPriority w:val="9"/>
    <w:rsid w:val="007E14B2"/>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rsid w:val="007E14B2"/>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rsid w:val="007E14B2"/>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unhideWhenUsed/>
    <w:rsid w:val="007E14B2"/>
    <w:pPr>
      <w:spacing w:after="200"/>
    </w:pPr>
    <w:rPr>
      <w:b/>
      <w:bCs/>
      <w:color w:val="00ACE9" w:themeColor="accent1"/>
      <w:sz w:val="18"/>
      <w:szCs w:val="18"/>
    </w:rPr>
  </w:style>
  <w:style w:type="paragraph" w:styleId="Titel">
    <w:name w:val="Title"/>
    <w:basedOn w:val="Standaard"/>
    <w:next w:val="Standaard"/>
    <w:link w:val="TitelChar"/>
    <w:uiPriority w:val="10"/>
    <w:qFormat/>
    <w:rsid w:val="00A54D19"/>
    <w:pPr>
      <w:spacing w:after="300"/>
      <w:contextualSpacing/>
    </w:pPr>
    <w:rPr>
      <w:rFonts w:asciiTheme="majorHAnsi" w:eastAsiaTheme="majorEastAsia" w:hAnsiTheme="majorHAnsi" w:cstheme="majorBidi"/>
      <w:b/>
      <w:color w:val="00ACE9"/>
      <w:spacing w:val="5"/>
      <w:kern w:val="28"/>
      <w:sz w:val="32"/>
      <w:szCs w:val="52"/>
    </w:rPr>
  </w:style>
  <w:style w:type="character" w:customStyle="1" w:styleId="TitelChar">
    <w:name w:val="Titel Char"/>
    <w:basedOn w:val="Standaardalinea-lettertype"/>
    <w:link w:val="Titel"/>
    <w:uiPriority w:val="10"/>
    <w:rsid w:val="00A54D19"/>
    <w:rPr>
      <w:rFonts w:asciiTheme="majorHAnsi" w:eastAsiaTheme="majorEastAsia" w:hAnsiTheme="majorHAnsi" w:cstheme="majorBidi"/>
      <w:b/>
      <w:color w:val="00ACE9"/>
      <w:spacing w:val="5"/>
      <w:kern w:val="28"/>
      <w:sz w:val="32"/>
      <w:szCs w:val="52"/>
    </w:rPr>
  </w:style>
  <w:style w:type="paragraph" w:styleId="Ondertitel">
    <w:name w:val="Subtitle"/>
    <w:basedOn w:val="Standaard"/>
    <w:next w:val="Standaard"/>
    <w:link w:val="OndertitelChar"/>
    <w:uiPriority w:val="11"/>
    <w:qFormat/>
    <w:rsid w:val="00A54D19"/>
    <w:pPr>
      <w:numPr>
        <w:ilvl w:val="1"/>
      </w:numPr>
    </w:pPr>
    <w:rPr>
      <w:rFonts w:asciiTheme="majorHAnsi" w:eastAsiaTheme="majorEastAsia" w:hAnsiTheme="majorHAnsi" w:cstheme="majorBidi"/>
      <w:iCs/>
      <w:color w:val="52AF32"/>
      <w:spacing w:val="15"/>
      <w:sz w:val="24"/>
      <w:szCs w:val="24"/>
    </w:rPr>
  </w:style>
  <w:style w:type="character" w:customStyle="1" w:styleId="OndertitelChar">
    <w:name w:val="Ondertitel Char"/>
    <w:basedOn w:val="Standaardalinea-lettertype"/>
    <w:link w:val="Ondertitel"/>
    <w:uiPriority w:val="11"/>
    <w:rsid w:val="00A54D19"/>
    <w:rPr>
      <w:rFonts w:asciiTheme="majorHAnsi" w:eastAsiaTheme="majorEastAsia" w:hAnsiTheme="majorHAnsi" w:cstheme="majorBidi"/>
      <w:iCs/>
      <w:color w:val="52AF32"/>
      <w:spacing w:val="15"/>
      <w:sz w:val="24"/>
      <w:szCs w:val="24"/>
    </w:rPr>
  </w:style>
  <w:style w:type="character" w:styleId="Zwaar">
    <w:name w:val="Strong"/>
    <w:uiPriority w:val="22"/>
    <w:qFormat/>
    <w:rsid w:val="00A54D19"/>
    <w:rPr>
      <w:rFonts w:asciiTheme="minorHAnsi" w:hAnsiTheme="minorHAnsi"/>
      <w:b/>
      <w:bCs/>
      <w:sz w:val="22"/>
    </w:rPr>
  </w:style>
  <w:style w:type="paragraph" w:styleId="Geenafstand">
    <w:name w:val="No Spacing"/>
    <w:basedOn w:val="Standaard"/>
    <w:link w:val="GeenafstandChar"/>
    <w:uiPriority w:val="1"/>
    <w:qFormat/>
    <w:rsid w:val="00A54D19"/>
  </w:style>
  <w:style w:type="character" w:customStyle="1" w:styleId="GeenafstandChar">
    <w:name w:val="Geen afstand Char"/>
    <w:basedOn w:val="Standaardalinea-lettertype"/>
    <w:link w:val="Geenafstand"/>
    <w:uiPriority w:val="1"/>
    <w:rsid w:val="00A54D19"/>
  </w:style>
  <w:style w:type="paragraph" w:styleId="Lijstalinea">
    <w:name w:val="List Paragraph"/>
    <w:basedOn w:val="Standaard"/>
    <w:uiPriority w:val="34"/>
    <w:qFormat/>
    <w:rsid w:val="00F43FA2"/>
    <w:pPr>
      <w:ind w:left="720"/>
      <w:contextualSpacing/>
    </w:pPr>
  </w:style>
  <w:style w:type="paragraph" w:styleId="Citaat">
    <w:name w:val="Quote"/>
    <w:basedOn w:val="Standaard"/>
    <w:next w:val="Standaard"/>
    <w:link w:val="CitaatChar"/>
    <w:uiPriority w:val="29"/>
    <w:qFormat/>
    <w:rsid w:val="00A54D19"/>
    <w:rPr>
      <w:i/>
      <w:iCs/>
      <w:color w:val="000000" w:themeColor="text1"/>
      <w:sz w:val="20"/>
    </w:rPr>
  </w:style>
  <w:style w:type="character" w:customStyle="1" w:styleId="CitaatChar">
    <w:name w:val="Citaat Char"/>
    <w:basedOn w:val="Standaardalinea-lettertype"/>
    <w:link w:val="Citaat"/>
    <w:uiPriority w:val="29"/>
    <w:rsid w:val="00A54D19"/>
    <w:rPr>
      <w:i/>
      <w:iCs/>
      <w:color w:val="000000" w:themeColor="text1"/>
      <w:sz w:val="20"/>
    </w:rPr>
  </w:style>
  <w:style w:type="paragraph" w:styleId="Kopvaninhoudsopgave">
    <w:name w:val="TOC Heading"/>
    <w:basedOn w:val="Kop1"/>
    <w:next w:val="Standaard"/>
    <w:uiPriority w:val="39"/>
    <w:semiHidden/>
    <w:unhideWhenUsed/>
    <w:qFormat/>
    <w:rsid w:val="00A54D19"/>
    <w:pPr>
      <w:outlineLvl w:val="9"/>
    </w:pPr>
    <w:rPr>
      <w:color w:val="0080AE" w:themeColor="accent1" w:themeShade="BF"/>
    </w:rPr>
  </w:style>
  <w:style w:type="paragraph" w:customStyle="1" w:styleId="Opsomming">
    <w:name w:val="Opsomming"/>
    <w:basedOn w:val="Standaard"/>
    <w:qFormat/>
    <w:rsid w:val="00A54D19"/>
    <w:pPr>
      <w:numPr>
        <w:numId w:val="1"/>
      </w:numPr>
    </w:pPr>
  </w:style>
  <w:style w:type="paragraph" w:customStyle="1" w:styleId="Nummering">
    <w:name w:val="Nummering"/>
    <w:basedOn w:val="Opsomming"/>
    <w:qFormat/>
    <w:rsid w:val="00A54D19"/>
    <w:pPr>
      <w:numPr>
        <w:numId w:val="2"/>
      </w:numPr>
    </w:pPr>
  </w:style>
  <w:style w:type="paragraph" w:customStyle="1" w:styleId="Voetnoot">
    <w:name w:val="Voetnoot"/>
    <w:basedOn w:val="Standaard"/>
    <w:qFormat/>
    <w:rsid w:val="00A54D19"/>
    <w:rPr>
      <w:sz w:val="16"/>
    </w:rPr>
  </w:style>
  <w:style w:type="character" w:customStyle="1" w:styleId="Kop3Char">
    <w:name w:val="Kop 3 Char"/>
    <w:aliases w:val="7 - Alinieakop + nummering  kleur Char"/>
    <w:basedOn w:val="Standaardalinea-lettertype"/>
    <w:link w:val="Kop3"/>
    <w:uiPriority w:val="9"/>
    <w:rsid w:val="00D75D8B"/>
    <w:rPr>
      <w:rFonts w:asciiTheme="majorHAnsi" w:eastAsiaTheme="majorEastAsia" w:hAnsiTheme="majorHAnsi" w:cstheme="majorBidi"/>
      <w:b/>
      <w:bCs/>
      <w:color w:val="00ACE9" w:themeColor="accent1"/>
      <w:szCs w:val="28"/>
    </w:rPr>
  </w:style>
  <w:style w:type="table" w:customStyle="1" w:styleId="Lichtelijst-accent11">
    <w:name w:val="Lichte lijst - accent 11"/>
    <w:basedOn w:val="Standaardtabel"/>
    <w:uiPriority w:val="61"/>
    <w:rsid w:val="00E46EAB"/>
    <w:tblPr>
      <w:tblStyleRowBandSize w:val="1"/>
      <w:tblStyleColBandSize w:val="1"/>
      <w:tblBorders>
        <w:top w:val="single" w:sz="8" w:space="0" w:color="00ACE9" w:themeColor="accent1"/>
        <w:left w:val="single" w:sz="8" w:space="0" w:color="00ACE9" w:themeColor="accent1"/>
        <w:bottom w:val="single" w:sz="8" w:space="0" w:color="00ACE9" w:themeColor="accent1"/>
        <w:right w:val="single" w:sz="8" w:space="0" w:color="00ACE9" w:themeColor="accent1"/>
      </w:tblBorders>
    </w:tblPr>
    <w:tblStylePr w:type="firstRow">
      <w:pPr>
        <w:spacing w:before="0" w:after="0" w:line="240" w:lineRule="auto"/>
      </w:pPr>
      <w:rPr>
        <w:b/>
        <w:bCs/>
        <w:color w:val="FFFFFF" w:themeColor="background1"/>
      </w:rPr>
      <w:tblPr/>
      <w:tcPr>
        <w:shd w:val="clear" w:color="auto" w:fill="00ACE9" w:themeFill="accent1"/>
      </w:tcPr>
    </w:tblStylePr>
    <w:tblStylePr w:type="lastRow">
      <w:pPr>
        <w:spacing w:before="0" w:after="0" w:line="240" w:lineRule="auto"/>
      </w:pPr>
      <w:rPr>
        <w:b/>
        <w:bCs/>
      </w:rPr>
      <w:tblPr/>
      <w:tcPr>
        <w:tcBorders>
          <w:top w:val="double" w:sz="6" w:space="0" w:color="00ACE9" w:themeColor="accent1"/>
          <w:left w:val="single" w:sz="8" w:space="0" w:color="00ACE9" w:themeColor="accent1"/>
          <w:bottom w:val="single" w:sz="8" w:space="0" w:color="00ACE9" w:themeColor="accent1"/>
          <w:right w:val="single" w:sz="8" w:space="0" w:color="00ACE9" w:themeColor="accent1"/>
        </w:tcBorders>
      </w:tcPr>
    </w:tblStylePr>
    <w:tblStylePr w:type="firstCol">
      <w:rPr>
        <w:b/>
        <w:bCs/>
      </w:rPr>
    </w:tblStylePr>
    <w:tblStylePr w:type="lastCol">
      <w:rPr>
        <w:b/>
        <w:bCs/>
      </w:rPr>
    </w:tblStylePr>
    <w:tblStylePr w:type="band1Vert">
      <w:tblPr/>
      <w:tcPr>
        <w:tcBorders>
          <w:top w:val="single" w:sz="8" w:space="0" w:color="00ACE9" w:themeColor="accent1"/>
          <w:left w:val="single" w:sz="8" w:space="0" w:color="00ACE9" w:themeColor="accent1"/>
          <w:bottom w:val="single" w:sz="8" w:space="0" w:color="00ACE9" w:themeColor="accent1"/>
          <w:right w:val="single" w:sz="8" w:space="0" w:color="00ACE9" w:themeColor="accent1"/>
        </w:tcBorders>
      </w:tcPr>
    </w:tblStylePr>
    <w:tblStylePr w:type="band1Horz">
      <w:tblPr/>
      <w:tcPr>
        <w:tcBorders>
          <w:top w:val="single" w:sz="8" w:space="0" w:color="00ACE9" w:themeColor="accent1"/>
          <w:left w:val="single" w:sz="8" w:space="0" w:color="00ACE9" w:themeColor="accent1"/>
          <w:bottom w:val="single" w:sz="8" w:space="0" w:color="00ACE9" w:themeColor="accent1"/>
          <w:right w:val="single" w:sz="8" w:space="0" w:color="00ACE9" w:themeColor="accent1"/>
        </w:tcBorders>
      </w:tcPr>
    </w:tblStylePr>
  </w:style>
  <w:style w:type="paragraph" w:customStyle="1" w:styleId="Nis1">
    <w:name w:val="Nis1"/>
    <w:basedOn w:val="Kop1"/>
    <w:link w:val="Nis1Char"/>
    <w:qFormat/>
    <w:rsid w:val="003B45C6"/>
    <w:pPr>
      <w:numPr>
        <w:numId w:val="3"/>
      </w:numPr>
    </w:pPr>
    <w:rPr>
      <w:color w:val="55AF32"/>
    </w:rPr>
  </w:style>
  <w:style w:type="paragraph" w:customStyle="1" w:styleId="Nis2">
    <w:name w:val="Nis2"/>
    <w:basedOn w:val="Nis1"/>
    <w:link w:val="Nis2Char"/>
    <w:qFormat/>
    <w:rsid w:val="00DD141E"/>
    <w:pPr>
      <w:numPr>
        <w:ilvl w:val="1"/>
        <w:numId w:val="42"/>
      </w:numPr>
      <w:spacing w:line="264" w:lineRule="auto"/>
      <w:ind w:left="720"/>
    </w:pPr>
    <w:rPr>
      <w:b w:val="0"/>
      <w:color w:val="auto"/>
      <w:sz w:val="22"/>
    </w:rPr>
  </w:style>
  <w:style w:type="character" w:styleId="Paginanummer">
    <w:name w:val="page number"/>
    <w:basedOn w:val="Standaardalinea-lettertype"/>
    <w:uiPriority w:val="99"/>
    <w:semiHidden/>
    <w:unhideWhenUsed/>
    <w:rsid w:val="00B87935"/>
    <w:rPr>
      <w:rFonts w:asciiTheme="minorHAnsi" w:hAnsiTheme="minorHAnsi"/>
      <w:sz w:val="16"/>
    </w:rPr>
  </w:style>
  <w:style w:type="table" w:styleId="Tabelraster">
    <w:name w:val="Table Grid"/>
    <w:basedOn w:val="Standaardtabel"/>
    <w:uiPriority w:val="59"/>
    <w:rsid w:val="00E46EA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adruk">
    <w:name w:val="Emphasis"/>
    <w:uiPriority w:val="20"/>
    <w:rsid w:val="00F43FA2"/>
    <w:rPr>
      <w:b/>
      <w:bCs/>
      <w:i/>
      <w:iCs/>
      <w:spacing w:val="10"/>
      <w:bdr w:val="none" w:sz="0" w:space="0" w:color="auto"/>
      <w:shd w:val="clear" w:color="auto" w:fill="auto"/>
    </w:rPr>
  </w:style>
  <w:style w:type="paragraph" w:styleId="Duidelijkcitaat">
    <w:name w:val="Intense Quote"/>
    <w:basedOn w:val="Standaard"/>
    <w:next w:val="Standaard"/>
    <w:link w:val="DuidelijkcitaatChar"/>
    <w:uiPriority w:val="30"/>
    <w:rsid w:val="00F43FA2"/>
    <w:pPr>
      <w:pBdr>
        <w:bottom w:val="single" w:sz="4" w:space="1" w:color="auto"/>
      </w:pBdr>
      <w:spacing w:before="200" w:after="280"/>
      <w:ind w:left="1008" w:right="1152"/>
      <w:jc w:val="both"/>
    </w:pPr>
    <w:rPr>
      <w:b/>
      <w:bCs/>
      <w:i/>
      <w:iCs/>
    </w:rPr>
  </w:style>
  <w:style w:type="character" w:customStyle="1" w:styleId="DuidelijkcitaatChar">
    <w:name w:val="Duidelijk citaat Char"/>
    <w:basedOn w:val="Standaardalinea-lettertype"/>
    <w:link w:val="Duidelijkcitaat"/>
    <w:uiPriority w:val="30"/>
    <w:rsid w:val="00F43FA2"/>
    <w:rPr>
      <w:b/>
      <w:bCs/>
      <w:i/>
      <w:iCs/>
    </w:rPr>
  </w:style>
  <w:style w:type="character" w:styleId="Subtielebenadrukking">
    <w:name w:val="Subtle Emphasis"/>
    <w:uiPriority w:val="19"/>
    <w:rsid w:val="00F43FA2"/>
    <w:rPr>
      <w:i/>
      <w:iCs/>
    </w:rPr>
  </w:style>
  <w:style w:type="character" w:styleId="Intensievebenadrukking">
    <w:name w:val="Intense Emphasis"/>
    <w:uiPriority w:val="21"/>
    <w:rsid w:val="00F43FA2"/>
    <w:rPr>
      <w:b/>
      <w:bCs/>
    </w:rPr>
  </w:style>
  <w:style w:type="character" w:styleId="Subtieleverwijzing">
    <w:name w:val="Subtle Reference"/>
    <w:uiPriority w:val="31"/>
    <w:rsid w:val="00F43FA2"/>
    <w:rPr>
      <w:smallCaps/>
    </w:rPr>
  </w:style>
  <w:style w:type="character" w:styleId="Intensieveverwijzing">
    <w:name w:val="Intense Reference"/>
    <w:uiPriority w:val="32"/>
    <w:rsid w:val="00F43FA2"/>
    <w:rPr>
      <w:smallCaps/>
      <w:spacing w:val="5"/>
      <w:u w:val="single"/>
    </w:rPr>
  </w:style>
  <w:style w:type="character" w:styleId="Titelvanboek">
    <w:name w:val="Book Title"/>
    <w:uiPriority w:val="33"/>
    <w:rsid w:val="00F43FA2"/>
    <w:rPr>
      <w:i/>
      <w:iCs/>
      <w:smallCaps/>
      <w:spacing w:val="5"/>
    </w:rPr>
  </w:style>
  <w:style w:type="paragraph" w:customStyle="1" w:styleId="Kopsubalineanummering">
    <w:name w:val="Kop subalinea + nummering"/>
    <w:basedOn w:val="Nis2"/>
    <w:link w:val="KopsubalineanummeringChar"/>
    <w:rsid w:val="00A54D19"/>
    <w:pPr>
      <w:numPr>
        <w:ilvl w:val="2"/>
      </w:numPr>
    </w:pPr>
  </w:style>
  <w:style w:type="character" w:customStyle="1" w:styleId="Nis1Char">
    <w:name w:val="Nis1 Char"/>
    <w:basedOn w:val="Kop1Char"/>
    <w:link w:val="Nis1"/>
    <w:rsid w:val="003B45C6"/>
    <w:rPr>
      <w:rFonts w:asciiTheme="majorHAnsi" w:eastAsiaTheme="majorEastAsia" w:hAnsiTheme="majorHAnsi" w:cstheme="majorBidi"/>
      <w:b/>
      <w:bCs/>
      <w:color w:val="55AF32"/>
      <w:sz w:val="28"/>
      <w:szCs w:val="28"/>
    </w:rPr>
  </w:style>
  <w:style w:type="character" w:customStyle="1" w:styleId="Nis2Char">
    <w:name w:val="Nis2 Char"/>
    <w:basedOn w:val="Nis1Char"/>
    <w:link w:val="Nis2"/>
    <w:rsid w:val="00DD141E"/>
    <w:rPr>
      <w:rFonts w:asciiTheme="majorHAnsi" w:eastAsiaTheme="majorEastAsia" w:hAnsiTheme="majorHAnsi" w:cstheme="majorBidi"/>
      <w:b w:val="0"/>
      <w:bCs/>
      <w:color w:val="55AF32"/>
      <w:sz w:val="28"/>
      <w:szCs w:val="28"/>
    </w:rPr>
  </w:style>
  <w:style w:type="character" w:customStyle="1" w:styleId="KopsubalineanummeringChar">
    <w:name w:val="Kop subalinea + nummering Char"/>
    <w:basedOn w:val="Nis2Char"/>
    <w:link w:val="Kopsubalineanummering"/>
    <w:rsid w:val="00A54D19"/>
    <w:rPr>
      <w:rFonts w:asciiTheme="majorHAnsi" w:eastAsiaTheme="majorEastAsia" w:hAnsiTheme="majorHAnsi" w:cstheme="majorBidi"/>
      <w:b w:val="0"/>
      <w:bCs/>
      <w:color w:val="55AF32"/>
      <w:sz w:val="28"/>
      <w:szCs w:val="28"/>
    </w:rPr>
  </w:style>
  <w:style w:type="table" w:customStyle="1" w:styleId="Opmaakprofiel2">
    <w:name w:val="Opmaakprofiel2"/>
    <w:basedOn w:val="Standaardtabel"/>
    <w:uiPriority w:val="99"/>
    <w:qFormat/>
    <w:rsid w:val="00C23BF0"/>
    <w:tblPr/>
  </w:style>
  <w:style w:type="paragraph" w:styleId="Koptekst">
    <w:name w:val="header"/>
    <w:basedOn w:val="Standaard"/>
    <w:link w:val="KoptekstChar"/>
    <w:uiPriority w:val="99"/>
    <w:unhideWhenUsed/>
    <w:rsid w:val="00525B77"/>
    <w:pPr>
      <w:tabs>
        <w:tab w:val="center" w:pos="4536"/>
        <w:tab w:val="right" w:pos="9072"/>
      </w:tabs>
    </w:pPr>
  </w:style>
  <w:style w:type="character" w:customStyle="1" w:styleId="KoptekstChar">
    <w:name w:val="Koptekst Char"/>
    <w:basedOn w:val="Standaardalinea-lettertype"/>
    <w:link w:val="Koptekst"/>
    <w:uiPriority w:val="99"/>
    <w:rsid w:val="00525B77"/>
  </w:style>
  <w:style w:type="paragraph" w:styleId="Voettekst">
    <w:name w:val="footer"/>
    <w:basedOn w:val="Standaard"/>
    <w:link w:val="VoettekstChar"/>
    <w:unhideWhenUsed/>
    <w:rsid w:val="00525B77"/>
    <w:pPr>
      <w:tabs>
        <w:tab w:val="center" w:pos="4536"/>
        <w:tab w:val="right" w:pos="9072"/>
      </w:tabs>
    </w:pPr>
  </w:style>
  <w:style w:type="character" w:customStyle="1" w:styleId="VoettekstChar">
    <w:name w:val="Voettekst Char"/>
    <w:basedOn w:val="Standaardalinea-lettertype"/>
    <w:link w:val="Voettekst"/>
    <w:rsid w:val="00525B77"/>
  </w:style>
  <w:style w:type="table" w:styleId="Lichtelijst-accent2">
    <w:name w:val="Light List Accent 2"/>
    <w:basedOn w:val="Standaardtabel"/>
    <w:uiPriority w:val="61"/>
    <w:rsid w:val="009F101D"/>
    <w:tblPr>
      <w:tblStyleRowBandSize w:val="1"/>
      <w:tblStyleColBandSize w:val="1"/>
      <w:tblBorders>
        <w:top w:val="single" w:sz="8" w:space="0" w:color="52AF32" w:themeColor="accent2"/>
        <w:left w:val="single" w:sz="8" w:space="0" w:color="52AF32" w:themeColor="accent2"/>
        <w:bottom w:val="single" w:sz="8" w:space="0" w:color="52AF32" w:themeColor="accent2"/>
        <w:right w:val="single" w:sz="8" w:space="0" w:color="52AF32" w:themeColor="accent2"/>
      </w:tblBorders>
    </w:tblPr>
    <w:tblStylePr w:type="firstRow">
      <w:pPr>
        <w:spacing w:before="0" w:after="0" w:line="240" w:lineRule="auto"/>
      </w:pPr>
      <w:rPr>
        <w:b/>
        <w:bCs/>
        <w:color w:val="FFFFFF" w:themeColor="background1"/>
      </w:rPr>
      <w:tblPr/>
      <w:tcPr>
        <w:shd w:val="clear" w:color="auto" w:fill="52AF32" w:themeFill="accent2"/>
      </w:tcPr>
    </w:tblStylePr>
    <w:tblStylePr w:type="lastRow">
      <w:pPr>
        <w:spacing w:before="0" w:after="0" w:line="240" w:lineRule="auto"/>
      </w:pPr>
      <w:rPr>
        <w:b/>
        <w:bCs/>
      </w:rPr>
      <w:tblPr/>
      <w:tcPr>
        <w:tcBorders>
          <w:top w:val="double" w:sz="6" w:space="0" w:color="52AF32" w:themeColor="accent2"/>
          <w:left w:val="single" w:sz="8" w:space="0" w:color="52AF32" w:themeColor="accent2"/>
          <w:bottom w:val="single" w:sz="8" w:space="0" w:color="52AF32" w:themeColor="accent2"/>
          <w:right w:val="single" w:sz="8" w:space="0" w:color="52AF32" w:themeColor="accent2"/>
        </w:tcBorders>
      </w:tcPr>
    </w:tblStylePr>
    <w:tblStylePr w:type="firstCol">
      <w:rPr>
        <w:b/>
        <w:bCs/>
      </w:rPr>
    </w:tblStylePr>
    <w:tblStylePr w:type="lastCol">
      <w:rPr>
        <w:b/>
        <w:bCs/>
      </w:rPr>
    </w:tblStylePr>
    <w:tblStylePr w:type="band1Vert">
      <w:tblPr/>
      <w:tcPr>
        <w:tcBorders>
          <w:top w:val="single" w:sz="8" w:space="0" w:color="52AF32" w:themeColor="accent2"/>
          <w:left w:val="single" w:sz="8" w:space="0" w:color="52AF32" w:themeColor="accent2"/>
          <w:bottom w:val="single" w:sz="8" w:space="0" w:color="52AF32" w:themeColor="accent2"/>
          <w:right w:val="single" w:sz="8" w:space="0" w:color="52AF32" w:themeColor="accent2"/>
        </w:tcBorders>
      </w:tcPr>
    </w:tblStylePr>
    <w:tblStylePr w:type="band1Horz">
      <w:tblPr/>
      <w:tcPr>
        <w:tcBorders>
          <w:top w:val="single" w:sz="8" w:space="0" w:color="52AF32" w:themeColor="accent2"/>
          <w:left w:val="single" w:sz="8" w:space="0" w:color="52AF32" w:themeColor="accent2"/>
          <w:bottom w:val="single" w:sz="8" w:space="0" w:color="52AF32" w:themeColor="accent2"/>
          <w:right w:val="single" w:sz="8" w:space="0" w:color="52AF32" w:themeColor="accent2"/>
        </w:tcBorders>
      </w:tcPr>
    </w:tblStylePr>
  </w:style>
  <w:style w:type="table" w:customStyle="1" w:styleId="Kleurrijkelijst1">
    <w:name w:val="Kleurrijke lijst1"/>
    <w:basedOn w:val="Standaardtabel"/>
    <w:uiPriority w:val="72"/>
    <w:rsid w:val="009F101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418C28" w:themeFill="accent2" w:themeFillShade="CC"/>
      </w:tcPr>
    </w:tblStylePr>
    <w:tblStylePr w:type="lastRow">
      <w:rPr>
        <w:b/>
        <w:bCs/>
        <w:color w:val="418C2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Opmaakprofiel3">
    <w:name w:val="Opmaakprofiel3"/>
    <w:basedOn w:val="Lichtelijst1"/>
    <w:uiPriority w:val="99"/>
    <w:qFormat/>
    <w:rsid w:val="009F101D"/>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Donkerelijst-accent1">
    <w:name w:val="Dark List Accent 1"/>
    <w:basedOn w:val="Standaardtabel"/>
    <w:uiPriority w:val="70"/>
    <w:rsid w:val="009F101D"/>
    <w:rPr>
      <w:color w:val="FFFFFF" w:themeColor="background1"/>
    </w:rPr>
    <w:tblPr>
      <w:tblStyleRowBandSize w:val="1"/>
      <w:tblStyleColBandSize w:val="1"/>
    </w:tblPr>
    <w:tcPr>
      <w:shd w:val="clear" w:color="auto" w:fill="00ACE9"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574"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80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80AE" w:themeFill="accent1" w:themeFillShade="BF"/>
      </w:tcPr>
    </w:tblStylePr>
    <w:tblStylePr w:type="band1Vert">
      <w:tblPr/>
      <w:tcPr>
        <w:tcBorders>
          <w:top w:val="nil"/>
          <w:left w:val="nil"/>
          <w:bottom w:val="nil"/>
          <w:right w:val="nil"/>
          <w:insideH w:val="nil"/>
          <w:insideV w:val="nil"/>
        </w:tcBorders>
        <w:shd w:val="clear" w:color="auto" w:fill="0080AE" w:themeFill="accent1" w:themeFillShade="BF"/>
      </w:tcPr>
    </w:tblStylePr>
    <w:tblStylePr w:type="band1Horz">
      <w:tblPr/>
      <w:tcPr>
        <w:tcBorders>
          <w:top w:val="nil"/>
          <w:left w:val="nil"/>
          <w:bottom w:val="nil"/>
          <w:right w:val="nil"/>
          <w:insideH w:val="nil"/>
          <w:insideV w:val="nil"/>
        </w:tcBorders>
        <w:shd w:val="clear" w:color="auto" w:fill="0080AE" w:themeFill="accent1" w:themeFillShade="BF"/>
      </w:tcPr>
    </w:tblStylePr>
  </w:style>
  <w:style w:type="table" w:customStyle="1" w:styleId="Lichtelijst1">
    <w:name w:val="Lichte lijst1"/>
    <w:basedOn w:val="Standaardtabel"/>
    <w:uiPriority w:val="61"/>
    <w:rsid w:val="009F101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paginanummer0">
    <w:name w:val="paginanummer"/>
    <w:basedOn w:val="Standaard"/>
    <w:qFormat/>
    <w:rsid w:val="00A54D19"/>
    <w:rPr>
      <w:sz w:val="16"/>
    </w:rPr>
  </w:style>
  <w:style w:type="paragraph" w:customStyle="1" w:styleId="kophoofdstuknummeringkleur">
    <w:name w:val="kop hoofdstuk + nummering kleur"/>
    <w:basedOn w:val="Nis1"/>
    <w:rsid w:val="00A54D19"/>
    <w:pPr>
      <w:numPr>
        <w:numId w:val="0"/>
      </w:numPr>
    </w:pPr>
    <w:rPr>
      <w:color w:val="00ACE9" w:themeColor="accent1"/>
    </w:rPr>
  </w:style>
  <w:style w:type="paragraph" w:customStyle="1" w:styleId="KopAlineanummeringkleur">
    <w:name w:val="Kop Alinea + nummering kleur"/>
    <w:basedOn w:val="Nis2"/>
    <w:rsid w:val="00A54D19"/>
    <w:rPr>
      <w:color w:val="00ACE9" w:themeColor="accent1"/>
    </w:rPr>
  </w:style>
  <w:style w:type="paragraph" w:customStyle="1" w:styleId="kopsubalineanummeringkleur">
    <w:name w:val="kop subalinea + nummering kleur"/>
    <w:basedOn w:val="Kopsubalineanummering"/>
    <w:rsid w:val="00A54D19"/>
    <w:rPr>
      <w:color w:val="00ACE9" w:themeColor="accent1"/>
    </w:rPr>
  </w:style>
  <w:style w:type="paragraph" w:styleId="Normaalweb">
    <w:name w:val="Normal (Web)"/>
    <w:basedOn w:val="Standaard"/>
    <w:rsid w:val="0010730E"/>
    <w:pPr>
      <w:spacing w:before="100" w:beforeAutospacing="1" w:after="100" w:afterAutospacing="1"/>
    </w:pPr>
    <w:rPr>
      <w:rFonts w:ascii="Arial Unicode MS" w:eastAsia="Arial Unicode MS" w:hAnsi="Arial Unicode MS" w:cs="Arial Unicode MS"/>
      <w:color w:val="000000"/>
      <w:szCs w:val="24"/>
      <w:lang w:eastAsia="nl-NL"/>
    </w:rPr>
  </w:style>
  <w:style w:type="paragraph" w:styleId="Ballontekst">
    <w:name w:val="Balloon Text"/>
    <w:basedOn w:val="Standaard"/>
    <w:link w:val="BallontekstChar"/>
    <w:uiPriority w:val="99"/>
    <w:semiHidden/>
    <w:unhideWhenUsed/>
    <w:rsid w:val="00407196"/>
    <w:rPr>
      <w:rFonts w:ascii="Tahoma" w:hAnsi="Tahoma" w:cs="Tahoma"/>
      <w:sz w:val="16"/>
      <w:szCs w:val="16"/>
    </w:rPr>
  </w:style>
  <w:style w:type="character" w:customStyle="1" w:styleId="BallontekstChar">
    <w:name w:val="Ballontekst Char"/>
    <w:basedOn w:val="Standaardalinea-lettertype"/>
    <w:link w:val="Ballontekst"/>
    <w:uiPriority w:val="99"/>
    <w:semiHidden/>
    <w:rsid w:val="00407196"/>
    <w:rPr>
      <w:rFonts w:ascii="Tahoma" w:hAnsi="Tahoma" w:cs="Tahoma"/>
      <w:sz w:val="16"/>
      <w:szCs w:val="16"/>
    </w:rPr>
  </w:style>
  <w:style w:type="paragraph" w:customStyle="1" w:styleId="Gemiddeldraster21">
    <w:name w:val="Gemiddeld raster 21"/>
    <w:uiPriority w:val="1"/>
    <w:qFormat/>
    <w:rsid w:val="0094222D"/>
    <w:rPr>
      <w:rFonts w:ascii="Calibri" w:eastAsia="Calibri" w:hAnsi="Calibri" w:cs="Times New Roman"/>
    </w:rPr>
  </w:style>
  <w:style w:type="character" w:styleId="Verwijzingopmerking">
    <w:name w:val="annotation reference"/>
    <w:basedOn w:val="Standaardalinea-lettertype"/>
    <w:uiPriority w:val="99"/>
    <w:semiHidden/>
    <w:unhideWhenUsed/>
    <w:rsid w:val="0094222D"/>
    <w:rPr>
      <w:sz w:val="16"/>
      <w:szCs w:val="16"/>
    </w:rPr>
  </w:style>
  <w:style w:type="paragraph" w:styleId="Tekstopmerking">
    <w:name w:val="annotation text"/>
    <w:basedOn w:val="Standaard"/>
    <w:link w:val="TekstopmerkingChar"/>
    <w:uiPriority w:val="99"/>
    <w:unhideWhenUsed/>
    <w:rsid w:val="0094222D"/>
    <w:rPr>
      <w:sz w:val="20"/>
      <w:szCs w:val="20"/>
    </w:rPr>
  </w:style>
  <w:style w:type="character" w:customStyle="1" w:styleId="TekstopmerkingChar">
    <w:name w:val="Tekst opmerking Char"/>
    <w:basedOn w:val="Standaardalinea-lettertype"/>
    <w:link w:val="Tekstopmerking"/>
    <w:uiPriority w:val="99"/>
    <w:rsid w:val="0094222D"/>
    <w:rPr>
      <w:sz w:val="20"/>
      <w:szCs w:val="20"/>
    </w:rPr>
  </w:style>
  <w:style w:type="paragraph" w:styleId="Onderwerpvanopmerking">
    <w:name w:val="annotation subject"/>
    <w:basedOn w:val="Tekstopmerking"/>
    <w:next w:val="Tekstopmerking"/>
    <w:link w:val="OnderwerpvanopmerkingChar"/>
    <w:uiPriority w:val="99"/>
    <w:semiHidden/>
    <w:unhideWhenUsed/>
    <w:rsid w:val="0094222D"/>
    <w:rPr>
      <w:b/>
      <w:bCs/>
    </w:rPr>
  </w:style>
  <w:style w:type="character" w:customStyle="1" w:styleId="OnderwerpvanopmerkingChar">
    <w:name w:val="Onderwerp van opmerking Char"/>
    <w:basedOn w:val="TekstopmerkingChar"/>
    <w:link w:val="Onderwerpvanopmerking"/>
    <w:uiPriority w:val="99"/>
    <w:semiHidden/>
    <w:rsid w:val="0094222D"/>
    <w:rPr>
      <w:b/>
      <w:bCs/>
      <w:sz w:val="20"/>
      <w:szCs w:val="20"/>
    </w:rPr>
  </w:style>
  <w:style w:type="numbering" w:customStyle="1" w:styleId="Stijl1">
    <w:name w:val="Stijl1"/>
    <w:uiPriority w:val="99"/>
    <w:rsid w:val="0081383C"/>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thema">
  <a:themeElements>
    <a:clrScheme name="Nissewaard">
      <a:dk1>
        <a:sysClr val="windowText" lastClr="000000"/>
      </a:dk1>
      <a:lt1>
        <a:srgbClr val="FFFFFF"/>
      </a:lt1>
      <a:dk2>
        <a:srgbClr val="00457E"/>
      </a:dk2>
      <a:lt2>
        <a:srgbClr val="F3FAFF"/>
      </a:lt2>
      <a:accent1>
        <a:srgbClr val="00ACE9"/>
      </a:accent1>
      <a:accent2>
        <a:srgbClr val="52AF32"/>
      </a:accent2>
      <a:accent3>
        <a:srgbClr val="00762E"/>
      </a:accent3>
      <a:accent4>
        <a:srgbClr val="FFFFFF"/>
      </a:accent4>
      <a:accent5>
        <a:srgbClr val="FFFFFF"/>
      </a:accent5>
      <a:accent6>
        <a:srgbClr val="FFFFFF"/>
      </a:accent6>
      <a:hlink>
        <a:srgbClr val="FFFFFF"/>
      </a:hlink>
      <a:folHlink>
        <a:srgbClr val="00B0F0"/>
      </a:folHlink>
    </a:clrScheme>
    <a:fontScheme name="Nissewaard">
      <a:majorFont>
        <a:latin typeface="Calibri"/>
        <a:ea typeface=""/>
        <a:cs typeface=""/>
      </a:majorFont>
      <a:minorFont>
        <a:latin typeface="Calibri"/>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839D7-F297-4ABE-A361-528A16C53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862</Words>
  <Characters>4746</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Ellen Kleverkamp</dc:creator>
  <cp:lastModifiedBy>Mailly - van Kranenburg, Karin</cp:lastModifiedBy>
  <cp:revision>3</cp:revision>
  <cp:lastPrinted>2018-09-24T15:06:00Z</cp:lastPrinted>
  <dcterms:created xsi:type="dcterms:W3CDTF">2023-02-26T22:43:00Z</dcterms:created>
  <dcterms:modified xsi:type="dcterms:W3CDTF">2023-02-27T07:18:00Z</dcterms:modified>
</cp:coreProperties>
</file>